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86" w:rsidRPr="000220D3" w:rsidRDefault="003D1186">
      <w:pPr>
        <w:rPr>
          <w:b/>
          <w:color w:val="5B9BD5" w:themeColor="accent5"/>
          <w:sz w:val="32"/>
          <w:szCs w:val="32"/>
        </w:rPr>
      </w:pPr>
      <w:r w:rsidRPr="000220D3">
        <w:rPr>
          <w:b/>
          <w:color w:val="5B9BD5" w:themeColor="accent5"/>
          <w:sz w:val="32"/>
          <w:szCs w:val="32"/>
        </w:rPr>
        <w:t>Gallstones &amp; Laparoscopic Cholecystectomy</w:t>
      </w:r>
    </w:p>
    <w:p w:rsidR="003D1186" w:rsidRPr="000220D3" w:rsidRDefault="003D1186">
      <w:pPr>
        <w:rPr>
          <w:sz w:val="20"/>
          <w:szCs w:val="20"/>
        </w:rPr>
      </w:pPr>
    </w:p>
    <w:p w:rsidR="008130ED" w:rsidRPr="000220D3" w:rsidRDefault="003D1186">
      <w:pPr>
        <w:rPr>
          <w:sz w:val="20"/>
          <w:szCs w:val="20"/>
        </w:rPr>
      </w:pPr>
      <w:r w:rsidRPr="003601A0">
        <w:rPr>
          <w:sz w:val="20"/>
          <w:szCs w:val="20"/>
        </w:rPr>
        <w:t>Most adults with gallstones do not have symptoms. Eighty percent of people with gallstones go 20 years without symptoms</w:t>
      </w:r>
      <w:r w:rsidRPr="000220D3">
        <w:rPr>
          <w:sz w:val="20"/>
          <w:szCs w:val="20"/>
        </w:rPr>
        <w:t>.</w:t>
      </w:r>
    </w:p>
    <w:p w:rsidR="00D874D7" w:rsidRPr="000220D3" w:rsidRDefault="00D874D7">
      <w:pPr>
        <w:rPr>
          <w:sz w:val="20"/>
          <w:szCs w:val="20"/>
        </w:rPr>
      </w:pPr>
    </w:p>
    <w:p w:rsidR="00D874D7" w:rsidRPr="000220D3" w:rsidRDefault="00D874D7" w:rsidP="00D874D7">
      <w:pPr>
        <w:rPr>
          <w:bCs/>
          <w:sz w:val="20"/>
          <w:szCs w:val="20"/>
        </w:rPr>
      </w:pPr>
      <w:r w:rsidRPr="003601A0">
        <w:rPr>
          <w:bCs/>
          <w:sz w:val="20"/>
          <w:szCs w:val="20"/>
        </w:rPr>
        <w:t>Gallstones are more common in people who</w:t>
      </w:r>
      <w:r w:rsidRPr="000220D3">
        <w:rPr>
          <w:bCs/>
          <w:sz w:val="20"/>
          <w:szCs w:val="20"/>
        </w:rPr>
        <w:t>:</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Have a family history of gallstones </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Are overweight </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Have sickle cell disease </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Are pregnant </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Lose weight rapidly </w:t>
      </w:r>
    </w:p>
    <w:p w:rsidR="00D874D7" w:rsidRPr="003601A0" w:rsidRDefault="00D874D7" w:rsidP="00D874D7">
      <w:pPr>
        <w:numPr>
          <w:ilvl w:val="0"/>
          <w:numId w:val="1"/>
        </w:numPr>
        <w:spacing w:before="100" w:beforeAutospacing="1" w:after="100" w:afterAutospacing="1"/>
        <w:rPr>
          <w:sz w:val="20"/>
          <w:szCs w:val="20"/>
        </w:rPr>
      </w:pPr>
      <w:r w:rsidRPr="003601A0">
        <w:rPr>
          <w:sz w:val="20"/>
          <w:szCs w:val="20"/>
        </w:rPr>
        <w:t xml:space="preserve">Use </w:t>
      </w:r>
      <w:r w:rsidRPr="000220D3">
        <w:rPr>
          <w:sz w:val="20"/>
          <w:szCs w:val="20"/>
        </w:rPr>
        <w:t>o</w:t>
      </w:r>
      <w:r w:rsidRPr="003601A0">
        <w:rPr>
          <w:sz w:val="20"/>
          <w:szCs w:val="20"/>
        </w:rPr>
        <w:t xml:space="preserve">estrogen to manage menopause </w:t>
      </w:r>
    </w:p>
    <w:p w:rsidR="009327B2" w:rsidRPr="003601A0" w:rsidRDefault="00D874D7" w:rsidP="000220D3">
      <w:pPr>
        <w:spacing w:before="100" w:beforeAutospacing="1" w:after="100" w:afterAutospacing="1"/>
        <w:ind w:left="720"/>
        <w:jc w:val="both"/>
        <w:rPr>
          <w:sz w:val="20"/>
          <w:szCs w:val="20"/>
        </w:rPr>
      </w:pPr>
      <w:r w:rsidRPr="003601A0">
        <w:rPr>
          <w:sz w:val="20"/>
          <w:szCs w:val="20"/>
        </w:rPr>
        <w:t xml:space="preserve">Gallbladder pain or biliary colic is usually temporary. It starts in the middle or the right side of the abdomen and can last from 30 minutes to 24 hours. The pain may occur after eating a fatty meal. </w:t>
      </w:r>
    </w:p>
    <w:p w:rsidR="00D874D7" w:rsidRPr="003601A0" w:rsidRDefault="00D874D7" w:rsidP="00D874D7">
      <w:pPr>
        <w:numPr>
          <w:ilvl w:val="0"/>
          <w:numId w:val="2"/>
        </w:numPr>
        <w:spacing w:before="100" w:beforeAutospacing="1" w:after="100" w:afterAutospacing="1"/>
        <w:rPr>
          <w:sz w:val="20"/>
          <w:szCs w:val="20"/>
        </w:rPr>
      </w:pPr>
      <w:r w:rsidRPr="003601A0">
        <w:rPr>
          <w:sz w:val="20"/>
          <w:szCs w:val="20"/>
        </w:rPr>
        <w:t xml:space="preserve">Acute cholecystitis pain lasts longer than 6 hours, and there is abdominal tenderness and fever. </w:t>
      </w:r>
    </w:p>
    <w:p w:rsidR="00D874D7" w:rsidRPr="003601A0" w:rsidRDefault="00D874D7" w:rsidP="00D874D7">
      <w:pPr>
        <w:numPr>
          <w:ilvl w:val="0"/>
          <w:numId w:val="2"/>
        </w:numPr>
        <w:spacing w:before="100" w:beforeAutospacing="1" w:after="100" w:afterAutospacing="1"/>
        <w:rPr>
          <w:sz w:val="20"/>
          <w:szCs w:val="20"/>
        </w:rPr>
      </w:pPr>
      <w:r w:rsidRPr="003601A0">
        <w:rPr>
          <w:sz w:val="20"/>
          <w:szCs w:val="20"/>
        </w:rPr>
        <w:t xml:space="preserve">Pain on the right side of the abdomen can also be from ulcers, liver problems, and heart pain. </w:t>
      </w:r>
    </w:p>
    <w:p w:rsidR="00D874D7" w:rsidRPr="003601A0" w:rsidRDefault="00D874D7" w:rsidP="00D874D7">
      <w:pPr>
        <w:numPr>
          <w:ilvl w:val="0"/>
          <w:numId w:val="2"/>
        </w:numPr>
        <w:spacing w:before="100" w:beforeAutospacing="1" w:after="100" w:afterAutospacing="1"/>
        <w:rPr>
          <w:sz w:val="20"/>
          <w:szCs w:val="20"/>
        </w:rPr>
      </w:pPr>
      <w:r w:rsidRPr="003601A0">
        <w:rPr>
          <w:sz w:val="20"/>
          <w:szCs w:val="20"/>
        </w:rPr>
        <w:t>Standard treatment of acute cholecystitis is intravenous (IV) fluids, pain medication, and cholecystectomy.</w:t>
      </w:r>
    </w:p>
    <w:p w:rsidR="00D874D7" w:rsidRPr="000220D3" w:rsidRDefault="00D874D7">
      <w:pPr>
        <w:rPr>
          <w:sz w:val="20"/>
          <w:szCs w:val="20"/>
        </w:rPr>
      </w:pPr>
    </w:p>
    <w:p w:rsidR="00D874D7" w:rsidRPr="000220D3" w:rsidRDefault="00D874D7" w:rsidP="00D874D7">
      <w:pPr>
        <w:pStyle w:val="NormalWeb"/>
        <w:rPr>
          <w:sz w:val="20"/>
          <w:szCs w:val="20"/>
        </w:rPr>
      </w:pPr>
      <w:r w:rsidRPr="000220D3">
        <w:rPr>
          <w:b/>
          <w:bCs/>
          <w:sz w:val="20"/>
          <w:szCs w:val="20"/>
        </w:rPr>
        <w:t xml:space="preserve">Jaundice </w:t>
      </w:r>
      <w:r w:rsidRPr="000220D3">
        <w:rPr>
          <w:sz w:val="20"/>
          <w:szCs w:val="20"/>
        </w:rPr>
        <w:t>(yellowing of the skin) may occur if gallsto</w:t>
      </w:r>
      <w:r w:rsidRPr="000220D3">
        <w:rPr>
          <w:sz w:val="20"/>
          <w:szCs w:val="20"/>
        </w:rPr>
        <w:t>nes are in the common bile duct.</w:t>
      </w:r>
    </w:p>
    <w:p w:rsidR="00BA6CB7" w:rsidRPr="000220D3" w:rsidRDefault="00D874D7" w:rsidP="00D874D7">
      <w:pPr>
        <w:pStyle w:val="NormalWeb"/>
        <w:rPr>
          <w:sz w:val="20"/>
          <w:szCs w:val="20"/>
        </w:rPr>
      </w:pPr>
      <w:r w:rsidRPr="000220D3">
        <w:rPr>
          <w:b/>
          <w:bCs/>
          <w:sz w:val="20"/>
          <w:szCs w:val="20"/>
        </w:rPr>
        <w:t xml:space="preserve">Gallstone Pancreatitis </w:t>
      </w:r>
      <w:r w:rsidRPr="000220D3">
        <w:rPr>
          <w:sz w:val="20"/>
          <w:szCs w:val="20"/>
        </w:rPr>
        <w:t xml:space="preserve">is caused by stones moving into and blocking the common bile duct, the pancreatic duct, or both. </w:t>
      </w:r>
    </w:p>
    <w:p w:rsidR="00BA6CB7" w:rsidRPr="000220D3" w:rsidRDefault="00BA6CB7" w:rsidP="00BA6CB7">
      <w:pPr>
        <w:pStyle w:val="NormalWeb"/>
        <w:rPr>
          <w:sz w:val="20"/>
          <w:szCs w:val="20"/>
        </w:rPr>
      </w:pPr>
      <w:r w:rsidRPr="000220D3">
        <w:rPr>
          <w:b/>
          <w:bCs/>
          <w:sz w:val="20"/>
          <w:szCs w:val="20"/>
        </w:rPr>
        <w:t xml:space="preserve">Cholecystitis in Children </w:t>
      </w:r>
    </w:p>
    <w:p w:rsidR="00D874D7" w:rsidRPr="000220D3" w:rsidRDefault="00BA6CB7" w:rsidP="00D874D7">
      <w:pPr>
        <w:pStyle w:val="NormalWeb"/>
      </w:pPr>
      <w:r w:rsidRPr="000220D3">
        <w:rPr>
          <w:sz w:val="20"/>
          <w:szCs w:val="20"/>
        </w:rPr>
        <w:t>Four of 100 gallbladder removals are done in children.</w:t>
      </w:r>
      <w:r w:rsidRPr="000220D3">
        <w:rPr>
          <w:position w:val="6"/>
          <w:sz w:val="12"/>
          <w:szCs w:val="12"/>
        </w:rPr>
        <w:t xml:space="preserve">13 </w:t>
      </w:r>
      <w:r w:rsidRPr="000220D3">
        <w:rPr>
          <w:sz w:val="20"/>
          <w:szCs w:val="20"/>
        </w:rPr>
        <w:t xml:space="preserve">Almost 70% of children with gallstones do have symptoms. Symptoms in children include abdominal pain, nausea, vomiting, jaundice, fatty food intolerance, and fever. </w:t>
      </w:r>
    </w:p>
    <w:p w:rsidR="00D874D7" w:rsidRPr="000220D3" w:rsidRDefault="00D874D7" w:rsidP="00D874D7">
      <w:pPr>
        <w:pStyle w:val="NormalWeb"/>
        <w:rPr>
          <w:sz w:val="20"/>
          <w:szCs w:val="20"/>
        </w:rPr>
      </w:pPr>
      <w:r w:rsidRPr="000220D3">
        <w:rPr>
          <w:b/>
          <w:bCs/>
          <w:sz w:val="20"/>
          <w:szCs w:val="20"/>
        </w:rPr>
        <w:t xml:space="preserve">Common Tests </w:t>
      </w:r>
      <w:r w:rsidRPr="000220D3">
        <w:rPr>
          <w:sz w:val="20"/>
          <w:szCs w:val="20"/>
        </w:rPr>
        <w:t xml:space="preserve"> following </w:t>
      </w:r>
      <w:r w:rsidRPr="000220D3">
        <w:rPr>
          <w:b/>
          <w:bCs/>
          <w:sz w:val="20"/>
          <w:szCs w:val="20"/>
        </w:rPr>
        <w:t xml:space="preserve">History and Physical Exam </w:t>
      </w:r>
      <w:r w:rsidRPr="000220D3">
        <w:rPr>
          <w:sz w:val="20"/>
          <w:szCs w:val="20"/>
        </w:rPr>
        <w:t xml:space="preserve"> may include</w:t>
      </w:r>
      <w:r w:rsidRPr="000220D3">
        <w:rPr>
          <w:sz w:val="20"/>
          <w:szCs w:val="20"/>
        </w:rPr>
        <w:t>:</w:t>
      </w:r>
    </w:p>
    <w:p w:rsidR="00D874D7" w:rsidRPr="000220D3" w:rsidRDefault="00D874D7" w:rsidP="00D874D7">
      <w:pPr>
        <w:pStyle w:val="NormalWeb"/>
        <w:rPr>
          <w:sz w:val="20"/>
          <w:szCs w:val="20"/>
        </w:rPr>
      </w:pPr>
      <w:r w:rsidRPr="000220D3">
        <w:rPr>
          <w:position w:val="6"/>
          <w:sz w:val="20"/>
          <w:szCs w:val="20"/>
        </w:rPr>
        <w:br/>
      </w:r>
      <w:r w:rsidRPr="000220D3">
        <w:rPr>
          <w:sz w:val="20"/>
          <w:szCs w:val="20"/>
        </w:rPr>
        <w:t>● Blood tests, including complete blood count ● Liver function tests</w:t>
      </w:r>
      <w:r w:rsidRPr="000220D3">
        <w:rPr>
          <w:sz w:val="20"/>
          <w:szCs w:val="20"/>
        </w:rPr>
        <w:br/>
        <w:t xml:space="preserve">● Coagulation profile </w:t>
      </w:r>
    </w:p>
    <w:p w:rsidR="00D874D7" w:rsidRPr="000220D3" w:rsidRDefault="00D874D7" w:rsidP="00D874D7">
      <w:pPr>
        <w:pStyle w:val="NormalWeb"/>
        <w:rPr>
          <w:sz w:val="20"/>
          <w:szCs w:val="20"/>
        </w:rPr>
      </w:pPr>
      <w:r w:rsidRPr="000220D3">
        <w:rPr>
          <w:sz w:val="20"/>
          <w:szCs w:val="20"/>
        </w:rPr>
        <w:t xml:space="preserve">● </w:t>
      </w:r>
      <w:r w:rsidRPr="000220D3">
        <w:rPr>
          <w:b/>
          <w:bCs/>
          <w:sz w:val="20"/>
          <w:szCs w:val="20"/>
        </w:rPr>
        <w:t xml:space="preserve">Abdominal ultrasound </w:t>
      </w:r>
      <w:r w:rsidRPr="000220D3">
        <w:rPr>
          <w:sz w:val="20"/>
          <w:szCs w:val="20"/>
        </w:rPr>
        <w:t>is the most common study for gallbladder disease.</w:t>
      </w:r>
      <w:r w:rsidRPr="000220D3">
        <w:rPr>
          <w:position w:val="6"/>
          <w:sz w:val="20"/>
          <w:szCs w:val="20"/>
        </w:rPr>
        <w:t xml:space="preserve">1-2 </w:t>
      </w:r>
      <w:r w:rsidRPr="000220D3">
        <w:rPr>
          <w:sz w:val="20"/>
          <w:szCs w:val="20"/>
        </w:rPr>
        <w:t xml:space="preserve">You may be asked not to eat for 8 hours before the test. </w:t>
      </w:r>
    </w:p>
    <w:p w:rsidR="00D874D7" w:rsidRPr="000220D3" w:rsidRDefault="00D874D7" w:rsidP="00D874D7">
      <w:pPr>
        <w:pStyle w:val="NormalWeb"/>
        <w:rPr>
          <w:sz w:val="20"/>
          <w:szCs w:val="20"/>
        </w:rPr>
      </w:pPr>
      <w:r w:rsidRPr="000220D3">
        <w:rPr>
          <w:sz w:val="20"/>
          <w:szCs w:val="20"/>
        </w:rPr>
        <w:t xml:space="preserve">● </w:t>
      </w:r>
      <w:r w:rsidRPr="000220D3">
        <w:rPr>
          <w:b/>
          <w:bCs/>
          <w:sz w:val="20"/>
          <w:szCs w:val="20"/>
        </w:rPr>
        <w:t xml:space="preserve">Hepatobiliary </w:t>
      </w:r>
      <w:proofErr w:type="spellStart"/>
      <w:r w:rsidRPr="000220D3">
        <w:rPr>
          <w:b/>
          <w:bCs/>
          <w:sz w:val="20"/>
          <w:szCs w:val="20"/>
        </w:rPr>
        <w:t>iminodiacetic</w:t>
      </w:r>
      <w:proofErr w:type="spellEnd"/>
      <w:r w:rsidRPr="000220D3">
        <w:rPr>
          <w:b/>
          <w:bCs/>
          <w:sz w:val="20"/>
          <w:szCs w:val="20"/>
        </w:rPr>
        <w:t xml:space="preserve"> acid scan (HIDA scan) </w:t>
      </w:r>
    </w:p>
    <w:p w:rsidR="00D874D7" w:rsidRPr="000220D3" w:rsidRDefault="00D874D7" w:rsidP="00D874D7">
      <w:pPr>
        <w:pStyle w:val="NormalWeb"/>
        <w:rPr>
          <w:sz w:val="20"/>
          <w:szCs w:val="20"/>
        </w:rPr>
      </w:pPr>
      <w:r w:rsidRPr="000220D3">
        <w:rPr>
          <w:sz w:val="20"/>
          <w:szCs w:val="20"/>
        </w:rPr>
        <w:t xml:space="preserve">● </w:t>
      </w:r>
      <w:r w:rsidRPr="000220D3">
        <w:rPr>
          <w:b/>
          <w:bCs/>
          <w:sz w:val="20"/>
          <w:szCs w:val="20"/>
        </w:rPr>
        <w:t xml:space="preserve">Endoscopic retrograde cholangiopancreatography (ERCP) </w:t>
      </w:r>
    </w:p>
    <w:p w:rsidR="00D874D7" w:rsidRPr="000220D3" w:rsidRDefault="00D874D7" w:rsidP="00D874D7">
      <w:pPr>
        <w:pStyle w:val="NormalWeb"/>
        <w:rPr>
          <w:b/>
          <w:bCs/>
          <w:sz w:val="20"/>
          <w:szCs w:val="20"/>
        </w:rPr>
      </w:pPr>
      <w:r w:rsidRPr="000220D3">
        <w:rPr>
          <w:sz w:val="20"/>
          <w:szCs w:val="20"/>
        </w:rPr>
        <w:t xml:space="preserve">● </w:t>
      </w:r>
      <w:r w:rsidRPr="000220D3">
        <w:rPr>
          <w:b/>
          <w:bCs/>
          <w:sz w:val="20"/>
          <w:szCs w:val="20"/>
        </w:rPr>
        <w:t xml:space="preserve">Magnetic resonance cholangiopancreatography (MRCP) </w:t>
      </w:r>
    </w:p>
    <w:p w:rsidR="009327B2" w:rsidRPr="000220D3" w:rsidRDefault="009327B2" w:rsidP="00D874D7">
      <w:pPr>
        <w:pStyle w:val="NormalWeb"/>
        <w:rPr>
          <w:b/>
          <w:bCs/>
          <w:sz w:val="20"/>
          <w:szCs w:val="20"/>
        </w:rPr>
      </w:pPr>
    </w:p>
    <w:p w:rsidR="009327B2" w:rsidRDefault="009327B2" w:rsidP="00D874D7">
      <w:pPr>
        <w:pStyle w:val="NormalWeb"/>
        <w:rPr>
          <w:b/>
          <w:bCs/>
          <w:sz w:val="20"/>
          <w:szCs w:val="20"/>
        </w:rPr>
      </w:pPr>
    </w:p>
    <w:p w:rsidR="000220D3" w:rsidRPr="000220D3" w:rsidRDefault="000220D3" w:rsidP="00D874D7">
      <w:pPr>
        <w:pStyle w:val="NormalWeb"/>
        <w:rPr>
          <w:b/>
          <w:bCs/>
          <w:sz w:val="20"/>
          <w:szCs w:val="20"/>
        </w:rPr>
      </w:pPr>
    </w:p>
    <w:p w:rsidR="00E4274C" w:rsidRPr="00E4274C" w:rsidRDefault="00E4274C" w:rsidP="0093541E">
      <w:pPr>
        <w:pStyle w:val="NormalWeb"/>
        <w:rPr>
          <w:b/>
          <w:bCs/>
          <w:color w:val="5B9BD5" w:themeColor="accent5"/>
          <w:sz w:val="28"/>
          <w:szCs w:val="28"/>
        </w:rPr>
      </w:pPr>
      <w:r w:rsidRPr="00E4274C">
        <w:rPr>
          <w:b/>
          <w:bCs/>
          <w:color w:val="5B9BD5" w:themeColor="accent5"/>
          <w:sz w:val="28"/>
          <w:szCs w:val="28"/>
        </w:rPr>
        <w:lastRenderedPageBreak/>
        <w:t xml:space="preserve">Treatment options: </w:t>
      </w:r>
    </w:p>
    <w:p w:rsidR="0093541E" w:rsidRPr="000220D3" w:rsidRDefault="0093541E" w:rsidP="0093541E">
      <w:pPr>
        <w:pStyle w:val="NormalWeb"/>
      </w:pPr>
      <w:r w:rsidRPr="000220D3">
        <w:rPr>
          <w:sz w:val="20"/>
          <w:szCs w:val="20"/>
        </w:rPr>
        <w:t>Watchful waiting is recommended if you have gallstones but do not have symptoms.</w:t>
      </w:r>
    </w:p>
    <w:p w:rsidR="0093541E" w:rsidRPr="000220D3" w:rsidRDefault="0093541E" w:rsidP="0093541E">
      <w:pPr>
        <w:pStyle w:val="NormalWeb"/>
      </w:pPr>
      <w:r w:rsidRPr="000220D3">
        <w:rPr>
          <w:sz w:val="20"/>
          <w:szCs w:val="20"/>
        </w:rPr>
        <w:t>About 1 in 5 newly diagnosed patients with acute cholecystitis who do not have surger</w:t>
      </w:r>
      <w:r w:rsidRPr="000220D3">
        <w:rPr>
          <w:sz w:val="20"/>
          <w:szCs w:val="20"/>
        </w:rPr>
        <w:t xml:space="preserve">y readmit to the emergency department </w:t>
      </w:r>
      <w:r w:rsidRPr="000220D3">
        <w:rPr>
          <w:sz w:val="20"/>
          <w:szCs w:val="20"/>
        </w:rPr>
        <w:t xml:space="preserve">within about 12 weeks. </w:t>
      </w:r>
      <w:r w:rsidRPr="000220D3">
        <w:rPr>
          <w:color w:val="0CFFBF"/>
          <w:sz w:val="20"/>
          <w:szCs w:val="20"/>
        </w:rPr>
        <w:t>●  </w:t>
      </w:r>
      <w:r w:rsidRPr="000220D3">
        <w:rPr>
          <w:sz w:val="20"/>
          <w:szCs w:val="20"/>
        </w:rPr>
        <w:t>Increase your exercise. Exercising 2 to 3 hours a week reduces the risk of gallstones.</w:t>
      </w:r>
      <w:r w:rsidRPr="000220D3">
        <w:rPr>
          <w:position w:val="6"/>
          <w:sz w:val="12"/>
          <w:szCs w:val="12"/>
        </w:rPr>
        <w:t xml:space="preserve">11-12 </w:t>
      </w:r>
    </w:p>
    <w:p w:rsidR="0093541E" w:rsidRPr="000220D3" w:rsidRDefault="008B46D2" w:rsidP="0093541E">
      <w:pPr>
        <w:spacing w:before="100" w:beforeAutospacing="1" w:after="100" w:afterAutospacing="1"/>
      </w:pPr>
      <w:r>
        <w:rPr>
          <w:sz w:val="20"/>
          <w:szCs w:val="20"/>
        </w:rPr>
        <w:t>A low-</w:t>
      </w:r>
      <w:r w:rsidR="00E4274C">
        <w:rPr>
          <w:sz w:val="20"/>
          <w:szCs w:val="20"/>
        </w:rPr>
        <w:t>fat diet: Eat more fruit and vegetables,</w:t>
      </w:r>
      <w:r w:rsidR="0093541E" w:rsidRPr="0093541E">
        <w:rPr>
          <w:sz w:val="20"/>
          <w:szCs w:val="20"/>
        </w:rPr>
        <w:t xml:space="preserve"> eat less of foods high in sugars and carbohydrates like donuts, pastry, and white bread.</w:t>
      </w:r>
    </w:p>
    <w:p w:rsidR="00D841B3" w:rsidRPr="000220D3" w:rsidRDefault="00D841B3" w:rsidP="00D841B3">
      <w:pPr>
        <w:pStyle w:val="NormalWeb"/>
        <w:rPr>
          <w:sz w:val="20"/>
          <w:szCs w:val="20"/>
        </w:rPr>
      </w:pPr>
      <w:r w:rsidRPr="000220D3">
        <w:rPr>
          <w:b/>
          <w:bCs/>
          <w:sz w:val="20"/>
          <w:szCs w:val="20"/>
        </w:rPr>
        <w:t xml:space="preserve">Surgical Treatment </w:t>
      </w:r>
      <w:r w:rsidRPr="000220D3">
        <w:rPr>
          <w:sz w:val="20"/>
          <w:szCs w:val="20"/>
        </w:rPr>
        <w:t xml:space="preserve">: </w:t>
      </w:r>
      <w:r w:rsidRPr="000220D3">
        <w:rPr>
          <w:sz w:val="20"/>
          <w:szCs w:val="20"/>
        </w:rPr>
        <w:t xml:space="preserve">A cholecystectomy, or removal of the gallbladder, is the recommended operation for gallbladder pain from gallstones. </w:t>
      </w:r>
    </w:p>
    <w:p w:rsidR="003E684C" w:rsidRPr="000220D3" w:rsidRDefault="003E684C" w:rsidP="003E684C">
      <w:pPr>
        <w:pStyle w:val="NormalWeb"/>
        <w:rPr>
          <w:sz w:val="20"/>
          <w:szCs w:val="20"/>
        </w:rPr>
      </w:pPr>
      <w:r w:rsidRPr="000220D3">
        <w:rPr>
          <w:b/>
          <w:bCs/>
          <w:sz w:val="20"/>
          <w:szCs w:val="20"/>
        </w:rPr>
        <w:t xml:space="preserve">Laparoscopic Cholecystectomy </w:t>
      </w:r>
    </w:p>
    <w:p w:rsidR="00D83AD0" w:rsidRPr="000220D3" w:rsidRDefault="003E684C" w:rsidP="003E684C">
      <w:pPr>
        <w:pStyle w:val="NormalWeb"/>
        <w:rPr>
          <w:sz w:val="20"/>
          <w:szCs w:val="20"/>
        </w:rPr>
      </w:pPr>
      <w:r w:rsidRPr="000220D3">
        <w:rPr>
          <w:sz w:val="20"/>
          <w:szCs w:val="20"/>
        </w:rPr>
        <w:t xml:space="preserve">This technique is the most common for simple cholecystectomy. The surgeon will make several small incisions in the abdomen. Ports (hollow tubes) are inserted into the openings. Surgical tools and a lighted camera are placed into the ports. The abdomen is inflated with carbon dioxide gas to make it easier to see the internal organs. The gallbladder is removed, and the port openings are closed with sutures, surgical clips, or glue. Your surgeon may start with a laparoscopic technique and need to change (convert) to an open laparotomy technique. The procedure takes about 1 to 2 hours. </w:t>
      </w:r>
    </w:p>
    <w:p w:rsidR="00D83AD0" w:rsidRPr="000220D3" w:rsidRDefault="00D83AD0" w:rsidP="00D83AD0">
      <w:pPr>
        <w:pStyle w:val="NormalWeb"/>
        <w:rPr>
          <w:sz w:val="20"/>
          <w:szCs w:val="20"/>
        </w:rPr>
      </w:pPr>
      <w:r w:rsidRPr="000220D3">
        <w:rPr>
          <w:b/>
          <w:bCs/>
          <w:sz w:val="20"/>
          <w:szCs w:val="20"/>
        </w:rPr>
        <w:t xml:space="preserve">Open Cholecystectomy </w:t>
      </w:r>
    </w:p>
    <w:p w:rsidR="00D83AD0" w:rsidRPr="000220D3" w:rsidRDefault="00D83AD0" w:rsidP="00D83AD0">
      <w:pPr>
        <w:pStyle w:val="NormalWeb"/>
      </w:pPr>
      <w:r w:rsidRPr="000220D3">
        <w:rPr>
          <w:sz w:val="20"/>
          <w:szCs w:val="20"/>
        </w:rPr>
        <w:t xml:space="preserve">The surgeon makes an incision approximately 6 inches long in the upper right side of the abdomen and cuts through the fat and muscle to the gallbladder. The gallbladder </w:t>
      </w:r>
    </w:p>
    <w:p w:rsidR="00B037AD" w:rsidRPr="000220D3" w:rsidRDefault="00D83AD0" w:rsidP="00D874D7">
      <w:pPr>
        <w:pStyle w:val="NormalWeb"/>
      </w:pPr>
      <w:r w:rsidRPr="000220D3">
        <w:rPr>
          <w:sz w:val="20"/>
          <w:szCs w:val="20"/>
        </w:rPr>
        <w:t xml:space="preserve">is removed, and any ducts are clamped off. The site is stapled or sutured closed. A small drain may be placed going from the inside to the outside of the abdomen. The drain is usually removed in the hospital. The procedure takes about 1 to 2 hours. </w:t>
      </w:r>
    </w:p>
    <w:p w:rsidR="00BA6CB7" w:rsidRPr="000220D3" w:rsidRDefault="009327B2">
      <w:r w:rsidRPr="009327B2">
        <w:fldChar w:fldCharType="begin"/>
      </w:r>
      <w:r w:rsidRPr="009327B2">
        <w:instrText xml:space="preserve"> INCLUDEPICTURE "/var/folders/zp/x4rql_z16rb5wc6fpbt2g3rw0000gn/T/com.microsoft.Word/WebArchiveCopyPasteTempFiles/cholecystectomy-gallbladder-removal-surgery-anatomical-vector-illustration-diagram-operative-conditions-biliary-tract-medical-111716684.jpg" \* MERGEFORMATINET </w:instrText>
      </w:r>
      <w:r w:rsidRPr="009327B2">
        <w:fldChar w:fldCharType="separate"/>
      </w:r>
      <w:r w:rsidRPr="000220D3">
        <w:rPr>
          <w:noProof/>
        </w:rPr>
        <w:drawing>
          <wp:inline distT="0" distB="0" distL="0" distR="0">
            <wp:extent cx="3848100" cy="3285316"/>
            <wp:effectExtent l="0" t="0" r="0" b="4445"/>
            <wp:docPr id="4" name="Picture 4" descr="Download Cholecystectomy - Gallbladder Removal Surgery, Anatomical Vector Illustration Diagram With Operative Conditions. Stock Vector - Illustration of bile, anatomy: 11171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Cholecystectomy - Gallbladder Removal Surgery, Anatomical Vector Illustration Diagram With Operative Conditions. Stock Vector - Illustration of bile, anatomy: 1117166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1778" cy="3296994"/>
                    </a:xfrm>
                    <a:prstGeom prst="rect">
                      <a:avLst/>
                    </a:prstGeom>
                    <a:noFill/>
                    <a:ln>
                      <a:noFill/>
                    </a:ln>
                  </pic:spPr>
                </pic:pic>
              </a:graphicData>
            </a:graphic>
          </wp:inline>
        </w:drawing>
      </w:r>
      <w:r w:rsidRPr="009327B2">
        <w:fldChar w:fldCharType="end"/>
      </w:r>
    </w:p>
    <w:p w:rsidR="00BA6CB7" w:rsidRPr="000220D3" w:rsidRDefault="00BA6CB7">
      <w:pPr>
        <w:rPr>
          <w:sz w:val="20"/>
          <w:szCs w:val="20"/>
        </w:rPr>
      </w:pPr>
    </w:p>
    <w:p w:rsidR="00BA6CB7" w:rsidRPr="000220D3" w:rsidRDefault="00BA6CB7">
      <w:pPr>
        <w:rPr>
          <w:sz w:val="20"/>
          <w:szCs w:val="20"/>
        </w:rPr>
      </w:pPr>
    </w:p>
    <w:p w:rsidR="00105715" w:rsidRPr="00B42E6E" w:rsidRDefault="00105715" w:rsidP="00B42E6E"/>
    <w:tbl>
      <w:tblPr>
        <w:tblW w:w="0" w:type="auto"/>
        <w:tblCellMar>
          <w:top w:w="15" w:type="dxa"/>
          <w:left w:w="15" w:type="dxa"/>
          <w:bottom w:w="15" w:type="dxa"/>
          <w:right w:w="15" w:type="dxa"/>
        </w:tblCellMar>
        <w:tblLook w:val="04A0" w:firstRow="1" w:lastRow="0" w:firstColumn="1" w:lastColumn="0" w:noHBand="0" w:noVBand="1"/>
      </w:tblPr>
      <w:tblGrid>
        <w:gridCol w:w="9014"/>
      </w:tblGrid>
      <w:tr w:rsidR="00B42E6E" w:rsidRPr="00B42E6E" w:rsidTr="00B42E6E">
        <w:tc>
          <w:tcPr>
            <w:tcW w:w="0" w:type="auto"/>
            <w:tcBorders>
              <w:top w:val="single" w:sz="2" w:space="0" w:color="auto"/>
              <w:left w:val="single" w:sz="2" w:space="0" w:color="auto"/>
              <w:bottom w:val="single" w:sz="36" w:space="0" w:color="E29630"/>
              <w:right w:val="single" w:sz="2" w:space="0" w:color="auto"/>
            </w:tcBorders>
            <w:shd w:val="clear" w:color="auto" w:fill="3377FF"/>
            <w:vAlign w:val="center"/>
            <w:hideMark/>
          </w:tcPr>
          <w:p w:rsidR="00B42E6E" w:rsidRPr="00B42E6E" w:rsidRDefault="00B42E6E" w:rsidP="00B42E6E">
            <w:pPr>
              <w:spacing w:before="100" w:beforeAutospacing="1" w:after="100" w:afterAutospacing="1"/>
            </w:pPr>
            <w:r w:rsidRPr="00B42E6E">
              <w:rPr>
                <w:b/>
                <w:bCs/>
                <w:color w:val="FFFFFF"/>
                <w:sz w:val="50"/>
                <w:szCs w:val="50"/>
              </w:rPr>
              <w:lastRenderedPageBreak/>
              <w:t xml:space="preserve">Risks of this Procedure </w:t>
            </w:r>
          </w:p>
          <w:p w:rsidR="00B42E6E" w:rsidRPr="00B42E6E" w:rsidRDefault="00B42E6E" w:rsidP="00B42E6E">
            <w:pPr>
              <w:spacing w:before="100" w:beforeAutospacing="1" w:after="100" w:afterAutospacing="1"/>
            </w:pPr>
            <w:r w:rsidRPr="00B42E6E">
              <w:rPr>
                <w:color w:val="FFFFFF"/>
                <w:sz w:val="18"/>
                <w:szCs w:val="18"/>
              </w:rPr>
              <w:t xml:space="preserve">Cholecystectomy </w:t>
            </w:r>
          </w:p>
        </w:tc>
      </w:tr>
      <w:tr w:rsidR="00B42E6E" w:rsidRPr="00B42E6E" w:rsidTr="00B42E6E">
        <w:tc>
          <w:tcPr>
            <w:tcW w:w="0" w:type="auto"/>
            <w:tcBorders>
              <w:top w:val="single" w:sz="36" w:space="0" w:color="E29630"/>
              <w:left w:val="single" w:sz="2" w:space="0" w:color="auto"/>
              <w:bottom w:val="single" w:sz="2" w:space="0" w:color="000000"/>
              <w:right w:val="single" w:sz="2" w:space="0" w:color="auto"/>
            </w:tcBorders>
            <w:vAlign w:val="center"/>
            <w:hideMark/>
          </w:tcPr>
          <w:p w:rsidR="00B42E6E" w:rsidRPr="00B42E6E" w:rsidRDefault="00B42E6E" w:rsidP="00B42E6E"/>
          <w:p w:rsidR="00B42E6E" w:rsidRPr="00B42E6E" w:rsidRDefault="00B42E6E" w:rsidP="00B42E6E">
            <w:pPr>
              <w:spacing w:before="100" w:beforeAutospacing="1" w:after="100" w:afterAutospacing="1"/>
            </w:pPr>
            <w:r w:rsidRPr="00B42E6E">
              <w:rPr>
                <w:b/>
                <w:bCs/>
                <w:color w:val="3377FF"/>
                <w:sz w:val="32"/>
                <w:szCs w:val="32"/>
              </w:rPr>
              <w:t>Risks Based on the A</w:t>
            </w:r>
            <w:r w:rsidR="00B037AD" w:rsidRPr="000220D3">
              <w:rPr>
                <w:b/>
                <w:bCs/>
                <w:color w:val="3377FF"/>
                <w:sz w:val="32"/>
                <w:szCs w:val="32"/>
              </w:rPr>
              <w:t xml:space="preserve">merican College of </w:t>
            </w:r>
            <w:r w:rsidRPr="00B42E6E">
              <w:rPr>
                <w:b/>
                <w:bCs/>
                <w:color w:val="3377FF"/>
                <w:sz w:val="32"/>
                <w:szCs w:val="32"/>
              </w:rPr>
              <w:t>S</w:t>
            </w:r>
            <w:r w:rsidR="00B037AD" w:rsidRPr="000220D3">
              <w:rPr>
                <w:b/>
                <w:bCs/>
                <w:color w:val="3377FF"/>
                <w:sz w:val="32"/>
                <w:szCs w:val="32"/>
              </w:rPr>
              <w:t>urgeons</w:t>
            </w:r>
            <w:r w:rsidRPr="00B42E6E">
              <w:rPr>
                <w:b/>
                <w:bCs/>
                <w:color w:val="3377FF"/>
                <w:sz w:val="32"/>
                <w:szCs w:val="32"/>
              </w:rPr>
              <w:t xml:space="preserve"> Risk Calculator </w:t>
            </w:r>
          </w:p>
          <w:p w:rsidR="00B42E6E" w:rsidRPr="00B42E6E" w:rsidRDefault="00B42E6E" w:rsidP="00B42E6E">
            <w:pPr>
              <w:spacing w:before="100" w:beforeAutospacing="1" w:after="100" w:afterAutospacing="1"/>
            </w:pPr>
            <w:r w:rsidRPr="00B42E6E">
              <w:rPr>
                <w:b/>
                <w:bCs/>
              </w:rPr>
              <w:t xml:space="preserve">Open Cholecystectomy and Laparoscopic Cholecystectomy from the ACS Risk Calculator – August 2, 2015 </w:t>
            </w:r>
          </w:p>
          <w:tbl>
            <w:tblPr>
              <w:tblW w:w="0" w:type="auto"/>
              <w:tblCellMar>
                <w:top w:w="15" w:type="dxa"/>
                <w:left w:w="15" w:type="dxa"/>
                <w:bottom w:w="15" w:type="dxa"/>
                <w:right w:w="15" w:type="dxa"/>
              </w:tblCellMar>
              <w:tblLook w:val="04A0" w:firstRow="1" w:lastRow="0" w:firstColumn="1" w:lastColumn="0" w:noHBand="0" w:noVBand="1"/>
            </w:tblPr>
            <w:tblGrid>
              <w:gridCol w:w="2462"/>
              <w:gridCol w:w="2067"/>
              <w:gridCol w:w="4445"/>
            </w:tblGrid>
            <w:tr w:rsidR="00B42E6E" w:rsidRPr="00B42E6E">
              <w:tc>
                <w:tcPr>
                  <w:tcW w:w="0" w:type="auto"/>
                  <w:tcBorders>
                    <w:top w:val="single" w:sz="2" w:space="0" w:color="000000"/>
                    <w:left w:val="single" w:sz="4" w:space="0" w:color="000000"/>
                    <w:bottom w:val="single" w:sz="2" w:space="0" w:color="000000"/>
                    <w:right w:val="single" w:sz="4" w:space="0" w:color="E29630"/>
                  </w:tcBorders>
                  <w:shd w:val="clear" w:color="auto" w:fill="3377FF"/>
                  <w:vAlign w:val="center"/>
                  <w:hideMark/>
                </w:tcPr>
                <w:p w:rsidR="00B42E6E" w:rsidRPr="00B42E6E" w:rsidRDefault="00B42E6E" w:rsidP="00B42E6E">
                  <w:pPr>
                    <w:spacing w:before="100" w:beforeAutospacing="1" w:after="100" w:afterAutospacing="1"/>
                  </w:pPr>
                  <w:r w:rsidRPr="00B42E6E">
                    <w:rPr>
                      <w:b/>
                      <w:bCs/>
                      <w:color w:val="FFFFFF"/>
                      <w:sz w:val="20"/>
                      <w:szCs w:val="20"/>
                    </w:rPr>
                    <w:t xml:space="preserve">Risks </w:t>
                  </w:r>
                </w:p>
              </w:tc>
              <w:tc>
                <w:tcPr>
                  <w:tcW w:w="0" w:type="auto"/>
                  <w:tcBorders>
                    <w:top w:val="single" w:sz="2" w:space="0" w:color="000000"/>
                    <w:left w:val="single" w:sz="4" w:space="0" w:color="E29630"/>
                    <w:bottom w:val="single" w:sz="2" w:space="0" w:color="000000"/>
                    <w:right w:val="single" w:sz="4" w:space="0" w:color="E29630"/>
                  </w:tcBorders>
                  <w:shd w:val="clear" w:color="auto" w:fill="3377FF"/>
                  <w:vAlign w:val="center"/>
                  <w:hideMark/>
                </w:tcPr>
                <w:p w:rsidR="00B42E6E" w:rsidRPr="00B42E6E" w:rsidRDefault="00B42E6E" w:rsidP="00B42E6E">
                  <w:pPr>
                    <w:spacing w:before="100" w:beforeAutospacing="1" w:after="100" w:afterAutospacing="1"/>
                  </w:pPr>
                  <w:r w:rsidRPr="00B42E6E">
                    <w:rPr>
                      <w:b/>
                      <w:bCs/>
                      <w:color w:val="FFFFFF"/>
                      <w:sz w:val="20"/>
                      <w:szCs w:val="20"/>
                    </w:rPr>
                    <w:t xml:space="preserve">Percent for Average Patient </w:t>
                  </w:r>
                </w:p>
              </w:tc>
              <w:tc>
                <w:tcPr>
                  <w:tcW w:w="0" w:type="auto"/>
                  <w:tcBorders>
                    <w:top w:val="single" w:sz="2" w:space="0" w:color="000000"/>
                    <w:left w:val="single" w:sz="4" w:space="0" w:color="E29630"/>
                    <w:bottom w:val="single" w:sz="2" w:space="0" w:color="000000"/>
                    <w:right w:val="single" w:sz="4" w:space="0" w:color="000000"/>
                  </w:tcBorders>
                  <w:shd w:val="clear" w:color="auto" w:fill="3377FF"/>
                  <w:vAlign w:val="center"/>
                  <w:hideMark/>
                </w:tcPr>
                <w:p w:rsidR="00B42E6E" w:rsidRPr="00B42E6E" w:rsidRDefault="00B42E6E" w:rsidP="00B42E6E">
                  <w:pPr>
                    <w:spacing w:before="100" w:beforeAutospacing="1" w:after="100" w:afterAutospacing="1"/>
                  </w:pPr>
                  <w:r w:rsidRPr="00B42E6E">
                    <w:rPr>
                      <w:b/>
                      <w:bCs/>
                      <w:color w:val="FFFFFF"/>
                      <w:sz w:val="20"/>
                      <w:szCs w:val="20"/>
                    </w:rPr>
                    <w:t xml:space="preserve">Keeping You Informed </w:t>
                  </w:r>
                </w:p>
              </w:tc>
            </w:tr>
            <w:tr w:rsidR="00B42E6E" w:rsidRPr="00B42E6E">
              <w:tc>
                <w:tcPr>
                  <w:tcW w:w="0" w:type="auto"/>
                  <w:tcBorders>
                    <w:top w:val="single" w:sz="2" w:space="0" w:color="00000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Pneumonia: </w:t>
                  </w:r>
                  <w:r w:rsidRPr="00B42E6E">
                    <w:rPr>
                      <w:sz w:val="20"/>
                      <w:szCs w:val="20"/>
                    </w:rPr>
                    <w:t xml:space="preserve">Infection in the lungs </w:t>
                  </w:r>
                </w:p>
              </w:tc>
              <w:tc>
                <w:tcPr>
                  <w:tcW w:w="0" w:type="auto"/>
                  <w:tcBorders>
                    <w:top w:val="single" w:sz="2" w:space="0" w:color="00000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1.7% Laparoscopic 0.2% </w:t>
                  </w:r>
                </w:p>
              </w:tc>
              <w:tc>
                <w:tcPr>
                  <w:tcW w:w="0" w:type="auto"/>
                  <w:tcBorders>
                    <w:top w:val="single" w:sz="2" w:space="0" w:color="00000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You can decrease your risk by rinsing with mouthwash the morning of your operation (to decrease mouth bacteria), quitting smoking before your operation, and getting up often to walk post-operatively.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Heart complication: </w:t>
                  </w:r>
                  <w:r w:rsidRPr="00B42E6E">
                    <w:rPr>
                      <w:sz w:val="20"/>
                      <w:szCs w:val="20"/>
                    </w:rPr>
                    <w:t xml:space="preserve">Heart attack or sudden stopping of the heart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0.7% Laparoscopic 0.1%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Problems with your heart or lungs can be affected by general an</w:t>
                  </w:r>
                  <w:r w:rsidR="00B037AD" w:rsidRPr="000220D3">
                    <w:rPr>
                      <w:sz w:val="20"/>
                      <w:szCs w:val="20"/>
                    </w:rPr>
                    <w:t>a</w:t>
                  </w:r>
                  <w:r w:rsidRPr="00B42E6E">
                    <w:rPr>
                      <w:sz w:val="20"/>
                      <w:szCs w:val="20"/>
                    </w:rPr>
                    <w:t>esthesia. Your an</w:t>
                  </w:r>
                  <w:r w:rsidR="00B037AD" w:rsidRPr="000220D3">
                    <w:rPr>
                      <w:sz w:val="20"/>
                      <w:szCs w:val="20"/>
                    </w:rPr>
                    <w:t>aesthetist</w:t>
                  </w:r>
                  <w:r w:rsidRPr="00B42E6E">
                    <w:rPr>
                      <w:sz w:val="20"/>
                      <w:szCs w:val="20"/>
                    </w:rPr>
                    <w:t xml:space="preserve"> will take your history and suggest the best option for you.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Wound infection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7.6% Laparoscopic 1%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Antibiotics are not routinely given except for high-risk patients. You should wash your abdomen with </w:t>
                  </w:r>
                  <w:r w:rsidR="00B037AD" w:rsidRPr="000220D3">
                    <w:rPr>
                      <w:sz w:val="20"/>
                      <w:szCs w:val="20"/>
                    </w:rPr>
                    <w:t>soap such</w:t>
                  </w:r>
                  <w:r w:rsidRPr="00B42E6E">
                    <w:rPr>
                      <w:sz w:val="20"/>
                      <w:szCs w:val="20"/>
                    </w:rPr>
                    <w:t xml:space="preserve"> the night before the operation. </w:t>
                  </w:r>
                </w:p>
              </w:tc>
            </w:tr>
            <w:tr w:rsidR="00B42E6E" w:rsidRPr="00B42E6E">
              <w:tc>
                <w:tcPr>
                  <w:tcW w:w="0" w:type="auto"/>
                  <w:tcBorders>
                    <w:top w:val="single" w:sz="4" w:space="0" w:color="E29630"/>
                    <w:left w:val="single" w:sz="4" w:space="0" w:color="E29330"/>
                    <w:bottom w:val="single" w:sz="4" w:space="0" w:color="E29630"/>
                    <w:right w:val="single" w:sz="4" w:space="0" w:color="E293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Urinary tract infection: </w:t>
                  </w:r>
                  <w:r w:rsidRPr="00B42E6E">
                    <w:rPr>
                      <w:sz w:val="20"/>
                      <w:szCs w:val="20"/>
                    </w:rPr>
                    <w:t xml:space="preserve">Infection of the bladder or kidneys </w:t>
                  </w:r>
                </w:p>
              </w:tc>
              <w:tc>
                <w:tcPr>
                  <w:tcW w:w="0" w:type="auto"/>
                  <w:tcBorders>
                    <w:top w:val="single" w:sz="4" w:space="0" w:color="E29630"/>
                    <w:left w:val="single" w:sz="4" w:space="0" w:color="E29330"/>
                    <w:bottom w:val="single" w:sz="4" w:space="0" w:color="E29630"/>
                    <w:right w:val="single" w:sz="4" w:space="0" w:color="E29330"/>
                  </w:tcBorders>
                  <w:vAlign w:val="center"/>
                  <w:hideMark/>
                </w:tcPr>
                <w:p w:rsidR="00B42E6E" w:rsidRPr="00B42E6E" w:rsidRDefault="00B42E6E" w:rsidP="00B42E6E">
                  <w:pPr>
                    <w:spacing w:before="100" w:beforeAutospacing="1" w:after="100" w:afterAutospacing="1"/>
                  </w:pPr>
                  <w:r w:rsidRPr="00B42E6E">
                    <w:rPr>
                      <w:sz w:val="20"/>
                      <w:szCs w:val="20"/>
                    </w:rPr>
                    <w:t xml:space="preserve">Open 1.5% Laparoscopic 0.5% </w:t>
                  </w:r>
                </w:p>
              </w:tc>
              <w:tc>
                <w:tcPr>
                  <w:tcW w:w="0" w:type="auto"/>
                  <w:tcBorders>
                    <w:top w:val="single" w:sz="4" w:space="0" w:color="E29630"/>
                    <w:left w:val="single" w:sz="4" w:space="0" w:color="E29330"/>
                    <w:bottom w:val="single" w:sz="4" w:space="0" w:color="E29630"/>
                    <w:right w:val="single" w:sz="4" w:space="0" w:color="E29330"/>
                  </w:tcBorders>
                  <w:vAlign w:val="center"/>
                  <w:hideMark/>
                </w:tcPr>
                <w:p w:rsidR="00B42E6E" w:rsidRPr="00B42E6E" w:rsidRDefault="00B42E6E" w:rsidP="00B42E6E">
                  <w:pPr>
                    <w:spacing w:before="100" w:beforeAutospacing="1" w:after="100" w:afterAutospacing="1"/>
                  </w:pPr>
                  <w:r w:rsidRPr="00B42E6E">
                    <w:rPr>
                      <w:sz w:val="20"/>
                      <w:szCs w:val="20"/>
                    </w:rPr>
                    <w:t xml:space="preserve">A Foley catheter is placed during surgery to drain the urine. Let your surgical team know if you have trouble urinating after the tube is removed—this is more common in older men or if an epidural is used for pain.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Blood clot: </w:t>
                  </w:r>
                  <w:r w:rsidRPr="00B42E6E">
                    <w:rPr>
                      <w:sz w:val="20"/>
                      <w:szCs w:val="20"/>
                    </w:rPr>
                    <w:t xml:space="preserve">A blood clot in the legs can travel to the lung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1% Laparoscopic 0.2%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Longer surgery and bed rest increase the risk. Walking 5 times/day and wearing support stockings reduce the risk.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Renal (kidney) failure: </w:t>
                  </w:r>
                  <w:r w:rsidRPr="00B42E6E">
                    <w:rPr>
                      <w:sz w:val="20"/>
                      <w:szCs w:val="20"/>
                    </w:rPr>
                    <w:t>Kidneys</w:t>
                  </w:r>
                  <w:r w:rsidRPr="00B42E6E">
                    <w:rPr>
                      <w:sz w:val="20"/>
                      <w:szCs w:val="20"/>
                    </w:rPr>
                    <w:br/>
                    <w:t xml:space="preserve">no longer function in making urine and/or cleaning the blood of toxins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0.9% Laparoscopic 0.1%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Pre-existing renal problems, Type 1 diabetes, being over 65 years old, and other medications may increase the risk.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0220D3">
                    <w:rPr>
                      <w:b/>
                      <w:bCs/>
                      <w:sz w:val="20"/>
                      <w:szCs w:val="20"/>
                    </w:rPr>
                    <w:t>Return to theatre</w:t>
                  </w:r>
                  <w:r w:rsidRPr="00B42E6E">
                    <w:rPr>
                      <w:b/>
                      <w:bCs/>
                      <w:sz w:val="20"/>
                      <w:szCs w:val="20"/>
                    </w:rPr>
                    <w:t xml:space="preserve">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3.3 % Laparoscopic 0.8%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Bile leakage or a retained stone may cause a return to surgery. Your surgical team is prepared to reduce all risks of return to surgery.</w:t>
                  </w:r>
                  <w:r w:rsidRPr="00B42E6E">
                    <w:rPr>
                      <w:position w:val="6"/>
                      <w:sz w:val="12"/>
                      <w:szCs w:val="12"/>
                    </w:rPr>
                    <w:t xml:space="preserve">1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 xml:space="preserve">Death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0.8% Laparoscopic 0.1%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Your surgical team will review for possible complications and be prepared to decrease all risks.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D</w:t>
                  </w:r>
                  <w:r w:rsidR="00471D56" w:rsidRPr="000220D3">
                    <w:rPr>
                      <w:b/>
                      <w:bCs/>
                      <w:sz w:val="20"/>
                      <w:szCs w:val="20"/>
                    </w:rPr>
                    <w:t xml:space="preserve">elayed discharge or discharge </w:t>
                  </w:r>
                  <w:r w:rsidRPr="00B42E6E">
                    <w:rPr>
                      <w:b/>
                      <w:bCs/>
                      <w:sz w:val="20"/>
                      <w:szCs w:val="20"/>
                    </w:rPr>
                    <w:t>rehab</w:t>
                  </w:r>
                  <w:r w:rsidR="00471D56" w:rsidRPr="000220D3">
                    <w:rPr>
                      <w:b/>
                      <w:bCs/>
                      <w:sz w:val="20"/>
                      <w:szCs w:val="20"/>
                    </w:rPr>
                    <w:t>.</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Open 5.4% Laparoscopic 0.6%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Pre-existing health conditions can increase this risk.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Bile Duct Injury/Leakage*</w:t>
                  </w:r>
                  <w:r w:rsidRPr="00B42E6E">
                    <w:rPr>
                      <w:b/>
                      <w:bCs/>
                      <w:position w:val="6"/>
                      <w:sz w:val="12"/>
                      <w:szCs w:val="12"/>
                    </w:rPr>
                    <w:t xml:space="preserve">1,16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0.5%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55627F" w:rsidP="00B42E6E">
                  <w:pPr>
                    <w:spacing w:before="100" w:beforeAutospacing="1" w:after="100" w:afterAutospacing="1"/>
                  </w:pPr>
                  <w:r w:rsidRPr="000220D3">
                    <w:rPr>
                      <w:sz w:val="20"/>
                      <w:szCs w:val="20"/>
                    </w:rPr>
                    <w:t>Injury can become apparent</w:t>
                  </w:r>
                  <w:r w:rsidR="00B42E6E" w:rsidRPr="00B42E6E">
                    <w:rPr>
                      <w:sz w:val="20"/>
                      <w:szCs w:val="20"/>
                    </w:rPr>
                    <w:t xml:space="preserve"> between 1 week to 6 months after the operation from fever, pain, jaundice, or bile leakage from the incision. Further testing and surgery may be needed.</w:t>
                  </w:r>
                  <w:r w:rsidR="00B42E6E" w:rsidRPr="00B42E6E">
                    <w:rPr>
                      <w:position w:val="6"/>
                      <w:sz w:val="12"/>
                      <w:szCs w:val="12"/>
                    </w:rPr>
                    <w:t xml:space="preserve">1,17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t>Retained common bile duct stone*</w:t>
                  </w:r>
                  <w:r w:rsidRPr="00B42E6E">
                    <w:rPr>
                      <w:b/>
                      <w:bCs/>
                      <w:position w:val="6"/>
                      <w:sz w:val="12"/>
                      <w:szCs w:val="12"/>
                    </w:rPr>
                    <w:t xml:space="preserve">1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 xml:space="preserve">4% to 40%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A gallstone may pass after surgery and block the bile from draining. The stone should be removed because of an increased risk of biliary obstruction or inflammation of the pancreas or bile duct.</w:t>
                  </w:r>
                  <w:r w:rsidRPr="00B42E6E">
                    <w:rPr>
                      <w:position w:val="6"/>
                      <w:sz w:val="12"/>
                      <w:szCs w:val="12"/>
                    </w:rPr>
                    <w:t xml:space="preserve">1 </w:t>
                  </w:r>
                </w:p>
              </w:tc>
            </w:tr>
            <w:tr w:rsidR="00B42E6E" w:rsidRPr="00B42E6E">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b/>
                      <w:bCs/>
                      <w:sz w:val="20"/>
                      <w:szCs w:val="20"/>
                    </w:rPr>
                    <w:lastRenderedPageBreak/>
                    <w:t>Pregnancy Complications, premature labo</w:t>
                  </w:r>
                  <w:r w:rsidR="00B037AD" w:rsidRPr="000220D3">
                    <w:rPr>
                      <w:b/>
                      <w:bCs/>
                      <w:sz w:val="20"/>
                      <w:szCs w:val="20"/>
                    </w:rPr>
                    <w:t>u</w:t>
                  </w:r>
                  <w:r w:rsidRPr="00B42E6E">
                    <w:rPr>
                      <w:b/>
                      <w:bCs/>
                      <w:sz w:val="20"/>
                      <w:szCs w:val="20"/>
                    </w:rPr>
                    <w:t>r and f</w:t>
                  </w:r>
                  <w:r w:rsidR="00B037AD" w:rsidRPr="000220D3">
                    <w:rPr>
                      <w:b/>
                      <w:bCs/>
                      <w:sz w:val="20"/>
                      <w:szCs w:val="20"/>
                    </w:rPr>
                    <w:t>o</w:t>
                  </w:r>
                  <w:r w:rsidRPr="00B42E6E">
                    <w:rPr>
                      <w:b/>
                      <w:bCs/>
                      <w:sz w:val="20"/>
                      <w:szCs w:val="20"/>
                    </w:rPr>
                    <w:t xml:space="preserve">etal loss*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F</w:t>
                  </w:r>
                  <w:r w:rsidR="00471D56" w:rsidRPr="000220D3">
                    <w:rPr>
                      <w:sz w:val="20"/>
                      <w:szCs w:val="20"/>
                    </w:rPr>
                    <w:t>o</w:t>
                  </w:r>
                  <w:r w:rsidRPr="00B42E6E">
                    <w:rPr>
                      <w:sz w:val="20"/>
                      <w:szCs w:val="20"/>
                    </w:rPr>
                    <w:t xml:space="preserve">etal loss 4% (uncomplicated removal) up to 60% if pancreatitis </w:t>
                  </w:r>
                </w:p>
              </w:tc>
              <w:tc>
                <w:tcPr>
                  <w:tcW w:w="0" w:type="auto"/>
                  <w:tcBorders>
                    <w:top w:val="single" w:sz="4" w:space="0" w:color="E29630"/>
                    <w:left w:val="single" w:sz="4" w:space="0" w:color="E29630"/>
                    <w:bottom w:val="single" w:sz="4" w:space="0" w:color="E29630"/>
                    <w:right w:val="single" w:sz="4" w:space="0" w:color="E29630"/>
                  </w:tcBorders>
                  <w:vAlign w:val="center"/>
                  <w:hideMark/>
                </w:tcPr>
                <w:p w:rsidR="00B42E6E" w:rsidRPr="00B42E6E" w:rsidRDefault="00B42E6E" w:rsidP="00B42E6E">
                  <w:pPr>
                    <w:spacing w:before="100" w:beforeAutospacing="1" w:after="100" w:afterAutospacing="1"/>
                  </w:pPr>
                  <w:r w:rsidRPr="00B42E6E">
                    <w:rPr>
                      <w:sz w:val="20"/>
                      <w:szCs w:val="20"/>
                    </w:rPr>
                    <w:t>Most pregnant women with gallstones will have no symptoms during pregnancy. If you have biliary disease or pancreatitis, gallbladder removal will be offered to reduce maternal complications.</w:t>
                  </w:r>
                  <w:r w:rsidRPr="00B42E6E">
                    <w:rPr>
                      <w:position w:val="6"/>
                      <w:sz w:val="12"/>
                      <w:szCs w:val="12"/>
                    </w:rPr>
                    <w:t xml:space="preserve">18 </w:t>
                  </w:r>
                </w:p>
              </w:tc>
            </w:tr>
          </w:tbl>
          <w:p w:rsidR="00B42E6E" w:rsidRDefault="00B42E6E" w:rsidP="00B42E6E">
            <w:pPr>
              <w:spacing w:before="100" w:beforeAutospacing="1" w:after="100" w:afterAutospacing="1"/>
              <w:rPr>
                <w:i/>
                <w:iCs/>
                <w:sz w:val="18"/>
                <w:szCs w:val="18"/>
              </w:rPr>
            </w:pPr>
            <w:r w:rsidRPr="00B42E6E">
              <w:rPr>
                <w:i/>
                <w:iCs/>
                <w:sz w:val="18"/>
                <w:szCs w:val="18"/>
              </w:rPr>
              <w:t xml:space="preserve">1% means that 1 of 100 people will have this complication *Results from the last 10 years of literature </w:t>
            </w:r>
          </w:p>
          <w:p w:rsidR="00B42E6E" w:rsidRPr="00B42E6E" w:rsidRDefault="00B42E6E" w:rsidP="00407D85">
            <w:pPr>
              <w:spacing w:before="100" w:beforeAutospacing="1" w:after="100" w:afterAutospacing="1"/>
            </w:pPr>
            <w:r w:rsidRPr="00B42E6E">
              <w:rPr>
                <w:b/>
                <w:bCs/>
                <w:sz w:val="20"/>
                <w:szCs w:val="20"/>
              </w:rPr>
              <w:t xml:space="preserve">The ACS Surgical Risk Calculator estimates the risk of an </w:t>
            </w:r>
            <w:proofErr w:type="spellStart"/>
            <w:r w:rsidRPr="00B42E6E">
              <w:rPr>
                <w:b/>
                <w:bCs/>
                <w:sz w:val="20"/>
                <w:szCs w:val="20"/>
              </w:rPr>
              <w:t>unfavorable</w:t>
            </w:r>
            <w:proofErr w:type="spellEnd"/>
            <w:r w:rsidRPr="00B42E6E">
              <w:rPr>
                <w:b/>
                <w:bCs/>
                <w:sz w:val="20"/>
                <w:szCs w:val="20"/>
              </w:rPr>
              <w:t xml:space="preserve"> outcome. Data is from a large number of patients who had a surgical procedure similar to this one. If you are healthy with no health problems, your risks may be below average. If you smoke, are obese, or have other health conditions, then your risk may be higher. This information is not intended to replace the advice of a doctor or health care provider. To check your risks, go to the ACS Risk Calculator at </w:t>
            </w:r>
            <w:r w:rsidRPr="00B42E6E">
              <w:rPr>
                <w:b/>
                <w:bCs/>
                <w:i/>
                <w:iCs/>
                <w:color w:val="0CFFBF"/>
                <w:sz w:val="22"/>
                <w:szCs w:val="22"/>
              </w:rPr>
              <w:t xml:space="preserve">http://riskcalculator.facs.org. </w:t>
            </w:r>
          </w:p>
        </w:tc>
      </w:tr>
    </w:tbl>
    <w:p w:rsidR="00BA6CB7" w:rsidRPr="000220D3" w:rsidRDefault="00BA6CB7">
      <w:pPr>
        <w:rPr>
          <w:sz w:val="20"/>
          <w:szCs w:val="20"/>
        </w:rPr>
      </w:pPr>
    </w:p>
    <w:p w:rsidR="006508FD" w:rsidRPr="00105715" w:rsidRDefault="006508FD" w:rsidP="006508FD">
      <w:pPr>
        <w:spacing w:before="100" w:beforeAutospacing="1" w:after="100" w:afterAutospacing="1"/>
        <w:rPr>
          <w:b/>
          <w:bCs/>
        </w:rPr>
      </w:pPr>
      <w:r w:rsidRPr="006508FD">
        <w:rPr>
          <w:b/>
          <w:bCs/>
          <w:color w:val="5B9BD5" w:themeColor="accent5"/>
          <w:sz w:val="28"/>
          <w:szCs w:val="28"/>
        </w:rPr>
        <w:t xml:space="preserve">Preparing for Your Operation </w:t>
      </w:r>
    </w:p>
    <w:p w:rsidR="00105715" w:rsidRPr="006508FD" w:rsidRDefault="00105715" w:rsidP="006508FD">
      <w:pPr>
        <w:spacing w:before="100" w:beforeAutospacing="1" w:after="100" w:afterAutospacing="1"/>
      </w:pPr>
      <w:r w:rsidRPr="00105715">
        <w:rPr>
          <w:b/>
          <w:iCs/>
        </w:rPr>
        <w:t>C</w:t>
      </w:r>
      <w:r>
        <w:rPr>
          <w:b/>
          <w:iCs/>
        </w:rPr>
        <w:t>omplications are generally less</w:t>
      </w:r>
      <w:bookmarkStart w:id="0" w:name="_GoBack"/>
      <w:bookmarkEnd w:id="0"/>
      <w:r w:rsidRPr="00105715">
        <w:rPr>
          <w:b/>
          <w:iCs/>
        </w:rPr>
        <w:t xml:space="preserve"> common after planned rather than emergency procedures</w:t>
      </w:r>
      <w:r>
        <w:rPr>
          <w:i/>
          <w:iCs/>
          <w:sz w:val="18"/>
          <w:szCs w:val="18"/>
        </w:rPr>
        <w:t>.</w:t>
      </w:r>
    </w:p>
    <w:p w:rsidR="006508FD" w:rsidRPr="006508FD" w:rsidRDefault="006508FD" w:rsidP="006508FD">
      <w:pPr>
        <w:spacing w:before="100" w:beforeAutospacing="1" w:after="100" w:afterAutospacing="1"/>
        <w:rPr>
          <w:sz w:val="20"/>
          <w:szCs w:val="20"/>
        </w:rPr>
      </w:pPr>
      <w:r w:rsidRPr="006508FD">
        <w:rPr>
          <w:b/>
          <w:bCs/>
          <w:sz w:val="20"/>
          <w:szCs w:val="20"/>
        </w:rPr>
        <w:t xml:space="preserve">Medication </w:t>
      </w:r>
    </w:p>
    <w:p w:rsidR="006508FD" w:rsidRPr="006508FD" w:rsidRDefault="006508FD" w:rsidP="006508FD">
      <w:pPr>
        <w:spacing w:before="100" w:beforeAutospacing="1" w:after="100" w:afterAutospacing="1"/>
        <w:rPr>
          <w:sz w:val="20"/>
          <w:szCs w:val="20"/>
        </w:rPr>
      </w:pPr>
      <w:r w:rsidRPr="006508FD">
        <w:rPr>
          <w:sz w:val="20"/>
          <w:szCs w:val="20"/>
        </w:rPr>
        <w:t>Bring a list of all of the medications and vitamins that you are taking, including blood thinners, aspirin, or NSAIDS, and inform your surgical team. Some medications can affect your recovery and response to an</w:t>
      </w:r>
      <w:r w:rsidRPr="000220D3">
        <w:rPr>
          <w:sz w:val="20"/>
          <w:szCs w:val="20"/>
        </w:rPr>
        <w:t>a</w:t>
      </w:r>
      <w:r w:rsidRPr="006508FD">
        <w:rPr>
          <w:sz w:val="20"/>
          <w:szCs w:val="20"/>
        </w:rPr>
        <w:t xml:space="preserve">esthesia and may have to be adjusted before and after surgery. Most often, you will </w:t>
      </w:r>
    </w:p>
    <w:p w:rsidR="006508FD" w:rsidRPr="000220D3" w:rsidRDefault="006508FD" w:rsidP="006508FD">
      <w:pPr>
        <w:spacing w:before="100" w:beforeAutospacing="1" w:after="100" w:afterAutospacing="1"/>
        <w:rPr>
          <w:sz w:val="20"/>
          <w:szCs w:val="20"/>
        </w:rPr>
      </w:pPr>
      <w:r w:rsidRPr="006508FD">
        <w:rPr>
          <w:sz w:val="20"/>
          <w:szCs w:val="20"/>
        </w:rPr>
        <w:t xml:space="preserve">take your morning medication with a sip of water. </w:t>
      </w:r>
    </w:p>
    <w:p w:rsidR="006508FD" w:rsidRPr="006508FD" w:rsidRDefault="006508FD" w:rsidP="006508FD">
      <w:pPr>
        <w:spacing w:before="100" w:beforeAutospacing="1" w:after="100" w:afterAutospacing="1"/>
        <w:rPr>
          <w:sz w:val="20"/>
          <w:szCs w:val="20"/>
        </w:rPr>
      </w:pPr>
      <w:r w:rsidRPr="006508FD">
        <w:rPr>
          <w:b/>
          <w:bCs/>
          <w:sz w:val="20"/>
          <w:szCs w:val="20"/>
        </w:rPr>
        <w:t>An</w:t>
      </w:r>
      <w:r w:rsidRPr="000220D3">
        <w:rPr>
          <w:b/>
          <w:bCs/>
          <w:sz w:val="20"/>
          <w:szCs w:val="20"/>
        </w:rPr>
        <w:t>a</w:t>
      </w:r>
      <w:r w:rsidRPr="006508FD">
        <w:rPr>
          <w:b/>
          <w:bCs/>
          <w:sz w:val="20"/>
          <w:szCs w:val="20"/>
        </w:rPr>
        <w:t xml:space="preserve">esthesia </w:t>
      </w:r>
    </w:p>
    <w:p w:rsidR="006508FD" w:rsidRPr="006508FD" w:rsidRDefault="006508FD" w:rsidP="006508FD">
      <w:pPr>
        <w:spacing w:before="100" w:beforeAutospacing="1" w:after="100" w:afterAutospacing="1"/>
      </w:pPr>
      <w:r w:rsidRPr="000220D3">
        <w:rPr>
          <w:sz w:val="20"/>
          <w:szCs w:val="20"/>
        </w:rPr>
        <w:t xml:space="preserve">Let pre-assessment or </w:t>
      </w:r>
      <w:r w:rsidRPr="006508FD">
        <w:rPr>
          <w:sz w:val="20"/>
          <w:szCs w:val="20"/>
        </w:rPr>
        <w:t>an</w:t>
      </w:r>
      <w:r w:rsidRPr="000220D3">
        <w:rPr>
          <w:sz w:val="20"/>
          <w:szCs w:val="20"/>
        </w:rPr>
        <w:t>aesthetist</w:t>
      </w:r>
      <w:r w:rsidRPr="006508FD">
        <w:rPr>
          <w:sz w:val="20"/>
          <w:szCs w:val="20"/>
        </w:rPr>
        <w:t xml:space="preserve"> know if you have allergies, neurologic disease (epilepsy, stroke), heart disease, stomach problems, lung disease (asthma, emphysema), endocrine disease (diabetes, thyroid conditions), or loose teeth; if you smoke, drink alcohol, use drugs, or take any herbs or vitamins; or if you have a history of nausea and vomiting with an</w:t>
      </w:r>
      <w:r w:rsidRPr="000220D3">
        <w:rPr>
          <w:sz w:val="20"/>
          <w:szCs w:val="20"/>
        </w:rPr>
        <w:t>a</w:t>
      </w:r>
      <w:r w:rsidRPr="006508FD">
        <w:rPr>
          <w:sz w:val="20"/>
          <w:szCs w:val="20"/>
        </w:rPr>
        <w:t xml:space="preserve">esthesia. </w:t>
      </w:r>
    </w:p>
    <w:p w:rsidR="00FE1C72" w:rsidRPr="000220D3" w:rsidRDefault="006508FD" w:rsidP="006508FD">
      <w:pPr>
        <w:spacing w:before="100" w:beforeAutospacing="1" w:after="100" w:afterAutospacing="1"/>
        <w:rPr>
          <w:sz w:val="20"/>
          <w:szCs w:val="20"/>
        </w:rPr>
      </w:pPr>
      <w:r w:rsidRPr="000220D3">
        <w:rPr>
          <w:sz w:val="20"/>
          <w:szCs w:val="20"/>
        </w:rPr>
        <w:t xml:space="preserve">If you smoke </w:t>
      </w:r>
      <w:r w:rsidRPr="006508FD">
        <w:rPr>
          <w:sz w:val="20"/>
          <w:szCs w:val="20"/>
        </w:rPr>
        <w:t>you should plan to quit. Quitting before your surgery can decrease your rate of respiratory and wound complications and increase your chances of staying smoke-free for life.</w:t>
      </w:r>
    </w:p>
    <w:p w:rsidR="00FE1C72" w:rsidRPr="006508FD" w:rsidRDefault="00FE1C72" w:rsidP="00FE1C72">
      <w:pPr>
        <w:spacing w:before="100" w:beforeAutospacing="1" w:after="100" w:afterAutospacing="1"/>
        <w:rPr>
          <w:sz w:val="20"/>
          <w:szCs w:val="20"/>
        </w:rPr>
      </w:pPr>
      <w:r w:rsidRPr="006508FD">
        <w:rPr>
          <w:b/>
          <w:bCs/>
          <w:sz w:val="20"/>
          <w:szCs w:val="20"/>
        </w:rPr>
        <w:t xml:space="preserve">Length of Stay </w:t>
      </w:r>
    </w:p>
    <w:p w:rsidR="00FE1C72" w:rsidRPr="000220D3" w:rsidRDefault="00FE1C72" w:rsidP="00FE1C72">
      <w:pPr>
        <w:spacing w:before="100" w:beforeAutospacing="1" w:after="100" w:afterAutospacing="1"/>
        <w:rPr>
          <w:sz w:val="20"/>
          <w:szCs w:val="20"/>
        </w:rPr>
      </w:pPr>
      <w:r w:rsidRPr="006508FD">
        <w:rPr>
          <w:sz w:val="20"/>
          <w:szCs w:val="20"/>
        </w:rPr>
        <w:t xml:space="preserve">If you have a laparoscopic cholecystectomy, you will usually go home the </w:t>
      </w:r>
      <w:r w:rsidRPr="000220D3">
        <w:rPr>
          <w:sz w:val="20"/>
          <w:szCs w:val="20"/>
        </w:rPr>
        <w:t>same day. You may stay overnight or longer</w:t>
      </w:r>
      <w:r w:rsidRPr="006508FD">
        <w:rPr>
          <w:sz w:val="20"/>
          <w:szCs w:val="20"/>
        </w:rPr>
        <w:t xml:space="preserve"> if you had an open removal of the gallbladder, a laparoscopic repair with a longer an</w:t>
      </w:r>
      <w:r w:rsidRPr="000220D3">
        <w:rPr>
          <w:sz w:val="20"/>
          <w:szCs w:val="20"/>
        </w:rPr>
        <w:t>aesthetic</w:t>
      </w:r>
      <w:r w:rsidRPr="006508FD">
        <w:rPr>
          <w:sz w:val="20"/>
          <w:szCs w:val="20"/>
        </w:rPr>
        <w:t xml:space="preserve"> time, post-an</w:t>
      </w:r>
      <w:r w:rsidRPr="000220D3">
        <w:rPr>
          <w:sz w:val="20"/>
          <w:szCs w:val="20"/>
        </w:rPr>
        <w:t>aesthetic</w:t>
      </w:r>
      <w:r w:rsidRPr="006508FD">
        <w:rPr>
          <w:sz w:val="20"/>
          <w:szCs w:val="20"/>
        </w:rPr>
        <w:t xml:space="preserve"> issues such as severe nausea and vomiting, or you are unable to pass urine. </w:t>
      </w:r>
    </w:p>
    <w:p w:rsidR="00BD3EA1" w:rsidRPr="006508FD" w:rsidRDefault="00BD3EA1" w:rsidP="00BD3EA1">
      <w:pPr>
        <w:spacing w:before="100" w:beforeAutospacing="1" w:after="100" w:afterAutospacing="1"/>
        <w:rPr>
          <w:sz w:val="20"/>
          <w:szCs w:val="20"/>
        </w:rPr>
      </w:pPr>
      <w:r w:rsidRPr="006508FD">
        <w:rPr>
          <w:b/>
          <w:bCs/>
          <w:sz w:val="20"/>
          <w:szCs w:val="20"/>
        </w:rPr>
        <w:t xml:space="preserve">The Day of Your Operation </w:t>
      </w:r>
    </w:p>
    <w:p w:rsidR="00BD3EA1" w:rsidRPr="000220D3" w:rsidRDefault="00BD3EA1" w:rsidP="00BD3EA1">
      <w:pPr>
        <w:spacing w:before="100" w:beforeAutospacing="1" w:after="100" w:afterAutospacing="1"/>
        <w:rPr>
          <w:sz w:val="20"/>
          <w:szCs w:val="20"/>
        </w:rPr>
      </w:pPr>
      <w:r w:rsidRPr="000220D3">
        <w:rPr>
          <w:sz w:val="20"/>
          <w:szCs w:val="20"/>
        </w:rPr>
        <w:t>Do not eat for 6</w:t>
      </w:r>
      <w:r w:rsidRPr="006508FD">
        <w:rPr>
          <w:sz w:val="20"/>
          <w:szCs w:val="20"/>
        </w:rPr>
        <w:t xml:space="preserve"> hours or drink anything but clear liquids</w:t>
      </w:r>
      <w:r w:rsidR="0073211B" w:rsidRPr="000220D3">
        <w:rPr>
          <w:sz w:val="20"/>
          <w:szCs w:val="20"/>
        </w:rPr>
        <w:t xml:space="preserve"> (</w:t>
      </w:r>
      <w:proofErr w:type="spellStart"/>
      <w:r w:rsidR="0073211B" w:rsidRPr="000220D3">
        <w:rPr>
          <w:sz w:val="20"/>
          <w:szCs w:val="20"/>
        </w:rPr>
        <w:t>ie</w:t>
      </w:r>
      <w:proofErr w:type="spellEnd"/>
      <w:r w:rsidR="0073211B" w:rsidRPr="000220D3">
        <w:rPr>
          <w:sz w:val="20"/>
          <w:szCs w:val="20"/>
        </w:rPr>
        <w:t xml:space="preserve"> non-</w:t>
      </w:r>
      <w:r w:rsidRPr="000220D3">
        <w:rPr>
          <w:sz w:val="20"/>
          <w:szCs w:val="20"/>
        </w:rPr>
        <w:t>milky water based)</w:t>
      </w:r>
      <w:r w:rsidRPr="006508FD">
        <w:rPr>
          <w:sz w:val="20"/>
          <w:szCs w:val="20"/>
        </w:rPr>
        <w:t xml:space="preserve"> for at least 2 hours before the operation. Shower and clean your abdomen and groin area with a mild antibacterial soap. </w:t>
      </w:r>
      <w:r w:rsidRPr="006508FD">
        <w:rPr>
          <w:color w:val="0CFFBF"/>
          <w:sz w:val="20"/>
          <w:szCs w:val="20"/>
        </w:rPr>
        <w:t> </w:t>
      </w:r>
      <w:r w:rsidRPr="006508FD">
        <w:rPr>
          <w:sz w:val="20"/>
          <w:szCs w:val="20"/>
        </w:rPr>
        <w:t xml:space="preserve">Brush your teeth and rinse your mouth out with mouthwash. Do not shave the surgical site; your surgical team will clip the hair nearest the incision site. </w:t>
      </w:r>
    </w:p>
    <w:p w:rsidR="00300750" w:rsidRPr="006508FD" w:rsidRDefault="00300750" w:rsidP="00300750">
      <w:pPr>
        <w:spacing w:before="100" w:beforeAutospacing="1" w:after="100" w:afterAutospacing="1"/>
      </w:pPr>
      <w:r w:rsidRPr="006508FD">
        <w:rPr>
          <w:sz w:val="20"/>
          <w:szCs w:val="20"/>
        </w:rPr>
        <w:t>An identification (ID) bracelet and allergy bracelet with your name and hospital/</w:t>
      </w:r>
      <w:r w:rsidRPr="006508FD">
        <w:rPr>
          <w:sz w:val="20"/>
          <w:szCs w:val="20"/>
        </w:rPr>
        <w:br/>
        <w:t xml:space="preserve">clinic number will be placed on your wrist. These should be checked by all health team members before they perform any procedures or give you medication. </w:t>
      </w:r>
    </w:p>
    <w:p w:rsidR="00300750" w:rsidRDefault="00300750" w:rsidP="00300750">
      <w:pPr>
        <w:spacing w:before="100" w:beforeAutospacing="1" w:after="100" w:afterAutospacing="1"/>
        <w:rPr>
          <w:sz w:val="20"/>
          <w:szCs w:val="20"/>
        </w:rPr>
      </w:pPr>
      <w:r w:rsidRPr="000220D3">
        <w:rPr>
          <w:sz w:val="20"/>
          <w:szCs w:val="20"/>
        </w:rPr>
        <w:lastRenderedPageBreak/>
        <w:t>In the anaesthetic room - a</w:t>
      </w:r>
      <w:r w:rsidRPr="006508FD">
        <w:rPr>
          <w:sz w:val="20"/>
          <w:szCs w:val="20"/>
        </w:rPr>
        <w:t>n intravenous line (IV) will be started</w:t>
      </w:r>
      <w:r w:rsidRPr="006508FD">
        <w:rPr>
          <w:sz w:val="20"/>
          <w:szCs w:val="20"/>
        </w:rPr>
        <w:br/>
        <w:t>to give your fluids and medication. For general an</w:t>
      </w:r>
      <w:r w:rsidRPr="000220D3">
        <w:rPr>
          <w:sz w:val="20"/>
          <w:szCs w:val="20"/>
        </w:rPr>
        <w:t>a</w:t>
      </w:r>
      <w:r w:rsidRPr="006508FD">
        <w:rPr>
          <w:sz w:val="20"/>
          <w:szCs w:val="20"/>
        </w:rPr>
        <w:t>esthesia, you will be asleep</w:t>
      </w:r>
      <w:r w:rsidRPr="006508FD">
        <w:rPr>
          <w:sz w:val="20"/>
          <w:szCs w:val="20"/>
        </w:rPr>
        <w:br/>
        <w:t>and pain-free. A tube will be placed down your</w:t>
      </w:r>
      <w:r w:rsidRPr="000220D3">
        <w:rPr>
          <w:sz w:val="20"/>
          <w:szCs w:val="20"/>
        </w:rPr>
        <w:t xml:space="preserve"> mouth/</w:t>
      </w:r>
      <w:r w:rsidRPr="006508FD">
        <w:rPr>
          <w:sz w:val="20"/>
          <w:szCs w:val="20"/>
        </w:rPr>
        <w:t>throat to help you breathe during the operation.</w:t>
      </w:r>
    </w:p>
    <w:p w:rsidR="00105715" w:rsidRPr="000220D3" w:rsidRDefault="00105715" w:rsidP="00300750">
      <w:pPr>
        <w:spacing w:before="100" w:beforeAutospacing="1" w:after="100" w:afterAutospacing="1"/>
        <w:rPr>
          <w:sz w:val="20"/>
          <w:szCs w:val="20"/>
        </w:rPr>
      </w:pPr>
    </w:p>
    <w:p w:rsidR="0073211B" w:rsidRPr="006508FD" w:rsidRDefault="0073211B" w:rsidP="0073211B">
      <w:pPr>
        <w:spacing w:before="100" w:beforeAutospacing="1" w:after="100" w:afterAutospacing="1"/>
        <w:rPr>
          <w:sz w:val="20"/>
          <w:szCs w:val="20"/>
        </w:rPr>
      </w:pPr>
      <w:r w:rsidRPr="006508FD">
        <w:rPr>
          <w:b/>
          <w:bCs/>
          <w:sz w:val="20"/>
          <w:szCs w:val="20"/>
        </w:rPr>
        <w:t xml:space="preserve">After Your Operation </w:t>
      </w:r>
    </w:p>
    <w:p w:rsidR="0073211B" w:rsidRPr="000220D3" w:rsidRDefault="0073211B" w:rsidP="0073211B">
      <w:pPr>
        <w:spacing w:before="100" w:beforeAutospacing="1" w:after="100" w:afterAutospacing="1"/>
      </w:pPr>
      <w:r w:rsidRPr="006508FD">
        <w:rPr>
          <w:sz w:val="20"/>
          <w:szCs w:val="20"/>
        </w:rPr>
        <w:t xml:space="preserve">You will be moved to a recovery room where your heart rate, breathing rate, oxygen saturation, blood pressure, and urine output will be closely watched. Be sure that all visitors wash their hands. </w:t>
      </w:r>
    </w:p>
    <w:p w:rsidR="0073211B" w:rsidRPr="006508FD" w:rsidRDefault="0073211B" w:rsidP="0073211B">
      <w:pPr>
        <w:spacing w:before="100" w:beforeAutospacing="1" w:after="100" w:afterAutospacing="1"/>
        <w:rPr>
          <w:sz w:val="20"/>
          <w:szCs w:val="20"/>
        </w:rPr>
      </w:pPr>
      <w:r w:rsidRPr="006508FD">
        <w:rPr>
          <w:b/>
          <w:bCs/>
          <w:sz w:val="20"/>
          <w:szCs w:val="20"/>
        </w:rPr>
        <w:t xml:space="preserve">Preventing Pneumonia and Blood Clots </w:t>
      </w:r>
    </w:p>
    <w:p w:rsidR="0073211B" w:rsidRPr="006508FD" w:rsidRDefault="0073211B" w:rsidP="0073211B">
      <w:pPr>
        <w:spacing w:before="100" w:beforeAutospacing="1" w:after="100" w:afterAutospacing="1"/>
      </w:pPr>
      <w:r w:rsidRPr="006508FD">
        <w:rPr>
          <w:sz w:val="20"/>
          <w:szCs w:val="20"/>
        </w:rPr>
        <w:t xml:space="preserve">Movement and deep breathing after your operation can help prevent postoperative complications such as blood clots, fluid in your lungs, and pneumonia. Every hour, take 5 to 10 deep breaths and hold each breath for 3 to 5 seconds. </w:t>
      </w:r>
    </w:p>
    <w:p w:rsidR="00A260D2" w:rsidRPr="008B46D2" w:rsidRDefault="0073211B" w:rsidP="0073211B">
      <w:pPr>
        <w:spacing w:before="100" w:beforeAutospacing="1" w:after="100" w:afterAutospacing="1"/>
        <w:rPr>
          <w:sz w:val="20"/>
          <w:szCs w:val="20"/>
        </w:rPr>
      </w:pPr>
      <w:r w:rsidRPr="006508FD">
        <w:rPr>
          <w:sz w:val="20"/>
          <w:szCs w:val="20"/>
        </w:rPr>
        <w:t>When you have an operation, you are at risk of getting blood clots because of not moving during an</w:t>
      </w:r>
      <w:r w:rsidRPr="000220D3">
        <w:rPr>
          <w:sz w:val="20"/>
          <w:szCs w:val="20"/>
        </w:rPr>
        <w:t>a</w:t>
      </w:r>
      <w:r w:rsidRPr="006508FD">
        <w:rPr>
          <w:sz w:val="20"/>
          <w:szCs w:val="20"/>
        </w:rPr>
        <w:t>esthesia. The longer and more complicated your surgery, the greater the risk. This risk is decreased by getting up and walking 5 to 6 times per day, wearing special support stockings or compression boots on your legs, and, for high-risk patients, taking a medication that thins your blood.</w:t>
      </w:r>
    </w:p>
    <w:p w:rsidR="008547C0" w:rsidRPr="008B46D2" w:rsidRDefault="008547C0" w:rsidP="008547C0">
      <w:pPr>
        <w:pStyle w:val="NormalWeb"/>
        <w:rPr>
          <w:color w:val="5B9BD5" w:themeColor="accent5"/>
          <w:sz w:val="28"/>
          <w:szCs w:val="28"/>
        </w:rPr>
      </w:pPr>
      <w:r w:rsidRPr="008B46D2">
        <w:rPr>
          <w:b/>
          <w:bCs/>
          <w:color w:val="5B9BD5" w:themeColor="accent5"/>
          <w:sz w:val="28"/>
          <w:szCs w:val="28"/>
        </w:rPr>
        <w:t xml:space="preserve">Your Recovery and Discharge </w:t>
      </w:r>
    </w:p>
    <w:p w:rsidR="008547C0" w:rsidRPr="000220D3" w:rsidRDefault="008547C0" w:rsidP="008547C0">
      <w:pPr>
        <w:pStyle w:val="NormalWeb"/>
        <w:rPr>
          <w:sz w:val="20"/>
          <w:szCs w:val="20"/>
        </w:rPr>
      </w:pPr>
      <w:r w:rsidRPr="000220D3">
        <w:rPr>
          <w:b/>
          <w:bCs/>
          <w:sz w:val="20"/>
          <w:szCs w:val="20"/>
        </w:rPr>
        <w:t xml:space="preserve">Thinking Clearly </w:t>
      </w:r>
    </w:p>
    <w:p w:rsidR="008547C0" w:rsidRPr="000220D3" w:rsidRDefault="008547C0" w:rsidP="008547C0">
      <w:pPr>
        <w:pStyle w:val="NormalWeb"/>
        <w:rPr>
          <w:sz w:val="20"/>
          <w:szCs w:val="20"/>
        </w:rPr>
      </w:pPr>
      <w:r w:rsidRPr="000220D3">
        <w:rPr>
          <w:sz w:val="20"/>
          <w:szCs w:val="20"/>
        </w:rPr>
        <w:t>After a general anaesthetic</w:t>
      </w:r>
      <w:r w:rsidRPr="000220D3">
        <w:rPr>
          <w:sz w:val="20"/>
          <w:szCs w:val="20"/>
        </w:rPr>
        <w:t xml:space="preserve"> is given or if you are taking narcotic pain medication, it may cause you to feel different for 2 or 3 days, have difficulty with memory, or feel more fatigued. You should not drive, drink alcohol, or make any big decisions for at least 2 days. </w:t>
      </w:r>
    </w:p>
    <w:p w:rsidR="00DB2534" w:rsidRPr="00DB2534" w:rsidRDefault="00DB2534" w:rsidP="00DB2534">
      <w:pPr>
        <w:spacing w:before="100" w:beforeAutospacing="1" w:after="100" w:afterAutospacing="1"/>
        <w:rPr>
          <w:sz w:val="20"/>
          <w:szCs w:val="20"/>
        </w:rPr>
      </w:pPr>
      <w:r w:rsidRPr="00DB2534">
        <w:rPr>
          <w:b/>
          <w:bCs/>
          <w:sz w:val="20"/>
          <w:szCs w:val="20"/>
        </w:rPr>
        <w:t xml:space="preserve">Nutrition </w:t>
      </w:r>
    </w:p>
    <w:p w:rsidR="00DB2534" w:rsidRPr="000220D3" w:rsidRDefault="00DB2534" w:rsidP="00DB2534">
      <w:pPr>
        <w:spacing w:before="100" w:beforeAutospacing="1" w:after="100" w:afterAutospacing="1"/>
        <w:rPr>
          <w:sz w:val="20"/>
          <w:szCs w:val="20"/>
        </w:rPr>
      </w:pPr>
      <w:r w:rsidRPr="00DB2534">
        <w:rPr>
          <w:sz w:val="20"/>
          <w:szCs w:val="20"/>
        </w:rPr>
        <w:t xml:space="preserve">When you wake up from the </w:t>
      </w:r>
      <w:proofErr w:type="spellStart"/>
      <w:r w:rsidRPr="00DB2534">
        <w:rPr>
          <w:sz w:val="20"/>
          <w:szCs w:val="20"/>
        </w:rPr>
        <w:t>anesthesia</w:t>
      </w:r>
      <w:proofErr w:type="spellEnd"/>
      <w:r w:rsidRPr="00DB2534">
        <w:rPr>
          <w:sz w:val="20"/>
          <w:szCs w:val="20"/>
        </w:rPr>
        <w:t>, you will be able to drink small amounts of liqui</w:t>
      </w:r>
      <w:r w:rsidRPr="000220D3">
        <w:rPr>
          <w:sz w:val="20"/>
          <w:szCs w:val="20"/>
        </w:rPr>
        <w:t xml:space="preserve">d. If you do not feel sick, you </w:t>
      </w:r>
      <w:r w:rsidRPr="00DB2534">
        <w:rPr>
          <w:sz w:val="20"/>
          <w:szCs w:val="20"/>
        </w:rPr>
        <w:t xml:space="preserve">can begin eating regular foods. Continue to drink about 8 to 10 glasses of water per day. </w:t>
      </w:r>
      <w:r w:rsidRPr="000220D3">
        <w:rPr>
          <w:sz w:val="20"/>
          <w:szCs w:val="20"/>
        </w:rPr>
        <w:t>Eat a high-fibre</w:t>
      </w:r>
      <w:r w:rsidRPr="00DB2534">
        <w:rPr>
          <w:sz w:val="20"/>
          <w:szCs w:val="20"/>
        </w:rPr>
        <w:t xml:space="preserve"> diet so you don’t strain while having a bowel movement. </w:t>
      </w:r>
    </w:p>
    <w:p w:rsidR="00F505DE" w:rsidRPr="00DB2534" w:rsidRDefault="00F505DE" w:rsidP="00F505DE">
      <w:pPr>
        <w:spacing w:before="100" w:beforeAutospacing="1" w:after="100" w:afterAutospacing="1"/>
        <w:rPr>
          <w:sz w:val="20"/>
          <w:szCs w:val="20"/>
        </w:rPr>
      </w:pPr>
      <w:r w:rsidRPr="00DB2534">
        <w:rPr>
          <w:b/>
          <w:bCs/>
          <w:sz w:val="20"/>
          <w:szCs w:val="20"/>
        </w:rPr>
        <w:t xml:space="preserve">Activity </w:t>
      </w:r>
    </w:p>
    <w:p w:rsidR="00F505DE" w:rsidRPr="000220D3" w:rsidRDefault="00F505DE" w:rsidP="00F505DE">
      <w:pPr>
        <w:spacing w:before="100" w:beforeAutospacing="1" w:after="100" w:afterAutospacing="1"/>
        <w:rPr>
          <w:sz w:val="20"/>
          <w:szCs w:val="20"/>
        </w:rPr>
      </w:pPr>
      <w:r w:rsidRPr="00DB2534">
        <w:rPr>
          <w:sz w:val="20"/>
          <w:szCs w:val="20"/>
        </w:rPr>
        <w:t>Slowly increase your activity. Be sure to get up and walk every hour or so to prevent blood clot formation. Patients usually take 1 to 3 weeks to return comfortably to normal activity.</w:t>
      </w:r>
      <w:r w:rsidRPr="000220D3">
        <w:rPr>
          <w:sz w:val="20"/>
          <w:szCs w:val="20"/>
        </w:rPr>
        <w:t xml:space="preserve"> </w:t>
      </w:r>
      <w:r w:rsidRPr="00DB2534">
        <w:rPr>
          <w:sz w:val="20"/>
          <w:szCs w:val="20"/>
        </w:rPr>
        <w:t>You</w:t>
      </w:r>
      <w:r w:rsidRPr="000220D3">
        <w:rPr>
          <w:sz w:val="20"/>
          <w:szCs w:val="20"/>
        </w:rPr>
        <w:t xml:space="preserve"> may go home the same day </w:t>
      </w:r>
      <w:proofErr w:type="spellStart"/>
      <w:r w:rsidRPr="000220D3">
        <w:rPr>
          <w:sz w:val="20"/>
          <w:szCs w:val="20"/>
        </w:rPr>
        <w:t>after</w:t>
      </w:r>
      <w:r w:rsidRPr="00DB2534">
        <w:rPr>
          <w:sz w:val="20"/>
          <w:szCs w:val="20"/>
        </w:rPr>
        <w:t>a</w:t>
      </w:r>
      <w:proofErr w:type="spellEnd"/>
      <w:r w:rsidRPr="00DB2534">
        <w:rPr>
          <w:sz w:val="20"/>
          <w:szCs w:val="20"/>
        </w:rPr>
        <w:t xml:space="preserve"> laparoscopic repair. If you have other health conditions or complications such as nausea, vomiting, bleeding, or difficulty passing urine, you may stay longer. Persons sexually active before the operation reported being able to return to sexual activity in 14 days (average). </w:t>
      </w:r>
    </w:p>
    <w:p w:rsidR="00F505DE" w:rsidRPr="00DB2534" w:rsidRDefault="00F505DE" w:rsidP="00F505DE">
      <w:pPr>
        <w:spacing w:before="100" w:beforeAutospacing="1" w:after="100" w:afterAutospacing="1"/>
        <w:rPr>
          <w:sz w:val="20"/>
          <w:szCs w:val="20"/>
        </w:rPr>
      </w:pPr>
      <w:r w:rsidRPr="00DB2534">
        <w:rPr>
          <w:b/>
          <w:bCs/>
          <w:sz w:val="20"/>
          <w:szCs w:val="20"/>
        </w:rPr>
        <w:t xml:space="preserve">Work </w:t>
      </w:r>
    </w:p>
    <w:p w:rsidR="00F505DE" w:rsidRPr="008B46D2" w:rsidRDefault="00F505DE" w:rsidP="00F505DE">
      <w:pPr>
        <w:spacing w:before="100" w:beforeAutospacing="1" w:after="100" w:afterAutospacing="1"/>
      </w:pPr>
      <w:r w:rsidRPr="00DB2534">
        <w:rPr>
          <w:sz w:val="20"/>
          <w:szCs w:val="20"/>
        </w:rPr>
        <w:t>You may usually return to work 1</w:t>
      </w:r>
      <w:r w:rsidRPr="000220D3">
        <w:rPr>
          <w:sz w:val="20"/>
          <w:szCs w:val="20"/>
        </w:rPr>
        <w:t>-2</w:t>
      </w:r>
      <w:r w:rsidRPr="00DB2534">
        <w:rPr>
          <w:sz w:val="20"/>
          <w:szCs w:val="20"/>
        </w:rPr>
        <w:t xml:space="preserve"> week after laparoscopic or open repair, as long as you don’t do any heavy lifting</w:t>
      </w:r>
      <w:r w:rsidRPr="000220D3">
        <w:rPr>
          <w:sz w:val="20"/>
          <w:szCs w:val="20"/>
        </w:rPr>
        <w:t xml:space="preserve"> and feel well</w:t>
      </w:r>
      <w:r w:rsidRPr="00DB2534">
        <w:rPr>
          <w:sz w:val="20"/>
          <w:szCs w:val="20"/>
        </w:rPr>
        <w:t xml:space="preserve">. Discuss the timing with your surgeon. </w:t>
      </w:r>
      <w:r w:rsidR="008B46D2">
        <w:rPr>
          <w:sz w:val="20"/>
          <w:szCs w:val="20"/>
        </w:rPr>
        <w:t>Recovery times vary from person to person and particularly if you have been unwell prior to the operation recovery can be up to 4-6 weeks for some.</w:t>
      </w:r>
    </w:p>
    <w:p w:rsidR="00F505DE" w:rsidRPr="000220D3" w:rsidRDefault="00F505DE" w:rsidP="00F505DE">
      <w:pPr>
        <w:spacing w:before="100" w:beforeAutospacing="1" w:after="100" w:afterAutospacing="1"/>
        <w:rPr>
          <w:sz w:val="20"/>
          <w:szCs w:val="20"/>
        </w:rPr>
      </w:pPr>
      <w:proofErr w:type="spellStart"/>
      <w:r w:rsidRPr="00DB2534">
        <w:rPr>
          <w:b/>
          <w:bCs/>
          <w:sz w:val="18"/>
          <w:szCs w:val="18"/>
        </w:rPr>
        <w:t>Steri</w:t>
      </w:r>
      <w:proofErr w:type="spellEnd"/>
      <w:r w:rsidRPr="00DB2534">
        <w:rPr>
          <w:b/>
          <w:bCs/>
          <w:sz w:val="18"/>
          <w:szCs w:val="18"/>
        </w:rPr>
        <w:t>-Strips</w:t>
      </w:r>
      <w:r w:rsidRPr="00DB2534">
        <w:rPr>
          <w:sz w:val="20"/>
          <w:szCs w:val="20"/>
        </w:rPr>
        <w:t xml:space="preserve">® </w:t>
      </w:r>
    </w:p>
    <w:p w:rsidR="00F505DE" w:rsidRPr="000220D3" w:rsidRDefault="00F505DE" w:rsidP="00F505DE">
      <w:r w:rsidRPr="000220D3">
        <w:lastRenderedPageBreak/>
        <w:fldChar w:fldCharType="begin"/>
      </w:r>
      <w:r w:rsidRPr="000220D3">
        <w:instrText xml:space="preserve"> INCLUDEPICTURE "/var/folders/zp/x4rql_z16rb5wc6fpbt2g3rw0000gn/T/com.microsoft.Word/WebArchiveCopyPasteTempFiles/page6image102277152" \* MERGEFORMATINET </w:instrText>
      </w:r>
      <w:r w:rsidRPr="000220D3">
        <w:fldChar w:fldCharType="separate"/>
      </w:r>
      <w:r w:rsidRPr="000220D3">
        <w:rPr>
          <w:noProof/>
        </w:rPr>
        <w:drawing>
          <wp:inline distT="0" distB="0" distL="0" distR="0">
            <wp:extent cx="990600" cy="889000"/>
            <wp:effectExtent l="0" t="0" r="0" b="0"/>
            <wp:docPr id="17" name="Picture 17" descr="page6image10227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6image1022771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89000"/>
                    </a:xfrm>
                    <a:prstGeom prst="rect">
                      <a:avLst/>
                    </a:prstGeom>
                    <a:noFill/>
                    <a:ln>
                      <a:noFill/>
                    </a:ln>
                  </pic:spPr>
                </pic:pic>
              </a:graphicData>
            </a:graphic>
          </wp:inline>
        </w:drawing>
      </w:r>
      <w:r w:rsidRPr="000220D3">
        <w:fldChar w:fldCharType="end"/>
      </w:r>
    </w:p>
    <w:p w:rsidR="00F505DE" w:rsidRPr="00DB2534" w:rsidRDefault="00F505DE" w:rsidP="00F505DE">
      <w:pPr>
        <w:spacing w:before="100" w:beforeAutospacing="1" w:after="100" w:afterAutospacing="1"/>
      </w:pPr>
      <w:r w:rsidRPr="00DB2534">
        <w:rPr>
          <w:sz w:val="20"/>
          <w:szCs w:val="20"/>
        </w:rPr>
        <w:t xml:space="preserve">Always wash your hands before and after touching near your incision site. Do not soak in a bathtub until your stitches, </w:t>
      </w:r>
      <w:proofErr w:type="spellStart"/>
      <w:r w:rsidRPr="00DB2534">
        <w:rPr>
          <w:sz w:val="20"/>
          <w:szCs w:val="20"/>
        </w:rPr>
        <w:t>Steri</w:t>
      </w:r>
      <w:proofErr w:type="spellEnd"/>
      <w:r w:rsidRPr="00DB2534">
        <w:rPr>
          <w:sz w:val="20"/>
          <w:szCs w:val="20"/>
        </w:rPr>
        <w:t>-Strips®, or staples are removed.</w:t>
      </w:r>
      <w:r w:rsidRPr="00DB2534">
        <w:rPr>
          <w:sz w:val="20"/>
          <w:szCs w:val="20"/>
        </w:rPr>
        <w:br/>
        <w:t xml:space="preserve">You may take a shower after the second postoperative day unless you are told not to. </w:t>
      </w:r>
      <w:r w:rsidRPr="000220D3">
        <w:t>Change the bandages if they come of or become soaked</w:t>
      </w:r>
      <w:r w:rsidRPr="000220D3">
        <w:rPr>
          <w:color w:val="0CFFBF"/>
          <w:sz w:val="20"/>
          <w:szCs w:val="20"/>
        </w:rPr>
        <w:t xml:space="preserve">. </w:t>
      </w:r>
      <w:r w:rsidRPr="00DB2534">
        <w:rPr>
          <w:color w:val="0CFFBF"/>
          <w:sz w:val="20"/>
          <w:szCs w:val="20"/>
        </w:rPr>
        <w:t> </w:t>
      </w:r>
      <w:r w:rsidRPr="00DB2534">
        <w:rPr>
          <w:sz w:val="20"/>
          <w:szCs w:val="20"/>
        </w:rPr>
        <w:t>A small amount of drainage from the incision is normal. If the d</w:t>
      </w:r>
      <w:r w:rsidRPr="000220D3">
        <w:rPr>
          <w:sz w:val="20"/>
          <w:szCs w:val="20"/>
        </w:rPr>
        <w:t>ressing is soaked with blood, contact the hospital</w:t>
      </w:r>
      <w:r w:rsidR="00675CF7" w:rsidRPr="000220D3">
        <w:rPr>
          <w:sz w:val="20"/>
          <w:szCs w:val="20"/>
        </w:rPr>
        <w:t>.</w:t>
      </w:r>
      <w:r w:rsidRPr="00DB2534">
        <w:rPr>
          <w:sz w:val="20"/>
          <w:szCs w:val="20"/>
        </w:rPr>
        <w:t xml:space="preserve"> </w:t>
      </w:r>
    </w:p>
    <w:p w:rsidR="00F505DE" w:rsidRPr="00DB2534" w:rsidRDefault="00F505DE" w:rsidP="000959A0">
      <w:pPr>
        <w:spacing w:before="100" w:beforeAutospacing="1" w:after="100" w:afterAutospacing="1"/>
      </w:pPr>
      <w:r w:rsidRPr="00DB2534">
        <w:rPr>
          <w:sz w:val="20"/>
          <w:szCs w:val="20"/>
        </w:rPr>
        <w:t xml:space="preserve">If you have </w:t>
      </w:r>
      <w:proofErr w:type="spellStart"/>
      <w:r w:rsidRPr="00DB2534">
        <w:rPr>
          <w:sz w:val="20"/>
          <w:szCs w:val="20"/>
        </w:rPr>
        <w:t>Steri</w:t>
      </w:r>
      <w:proofErr w:type="spellEnd"/>
      <w:r w:rsidRPr="00DB2534">
        <w:rPr>
          <w:sz w:val="20"/>
          <w:szCs w:val="20"/>
        </w:rPr>
        <w:t>-Strips in place, they will fall off</w:t>
      </w:r>
      <w:r w:rsidR="00675CF7" w:rsidRPr="000220D3">
        <w:rPr>
          <w:sz w:val="20"/>
          <w:szCs w:val="20"/>
        </w:rPr>
        <w:t xml:space="preserve"> or can be peeled off</w:t>
      </w:r>
      <w:r w:rsidRPr="00DB2534">
        <w:rPr>
          <w:sz w:val="20"/>
          <w:szCs w:val="20"/>
        </w:rPr>
        <w:t xml:space="preserve"> in 7 to 10 days. </w:t>
      </w:r>
      <w:r w:rsidRPr="00DB2534">
        <w:rPr>
          <w:color w:val="0CFFBF"/>
          <w:sz w:val="20"/>
          <w:szCs w:val="20"/>
        </w:rPr>
        <w:t> </w:t>
      </w:r>
      <w:r w:rsidRPr="00DB2534">
        <w:rPr>
          <w:sz w:val="20"/>
          <w:szCs w:val="20"/>
        </w:rPr>
        <w:t xml:space="preserve">If you have a glue-like covering over the incision, just let the glue to flake off on its own. </w:t>
      </w:r>
      <w:r w:rsidRPr="00DB2534">
        <w:rPr>
          <w:color w:val="0CFFBF"/>
          <w:sz w:val="20"/>
          <w:szCs w:val="20"/>
        </w:rPr>
        <w:t> </w:t>
      </w:r>
      <w:r w:rsidRPr="00DB2534">
        <w:rPr>
          <w:sz w:val="20"/>
          <w:szCs w:val="20"/>
        </w:rPr>
        <w:t xml:space="preserve">Avoid wearing tight or rough clothing. It </w:t>
      </w:r>
      <w:r w:rsidR="000959A0" w:rsidRPr="000220D3">
        <w:rPr>
          <w:sz w:val="20"/>
          <w:szCs w:val="20"/>
        </w:rPr>
        <w:t xml:space="preserve">may rub your incisions and make </w:t>
      </w:r>
      <w:r w:rsidRPr="00DB2534">
        <w:rPr>
          <w:sz w:val="20"/>
          <w:szCs w:val="20"/>
        </w:rPr>
        <w:t xml:space="preserve">it harder for them to heal. </w:t>
      </w:r>
    </w:p>
    <w:p w:rsidR="00F505DE" w:rsidRPr="00DB2534" w:rsidRDefault="00F505DE" w:rsidP="000959A0">
      <w:pPr>
        <w:spacing w:before="100" w:beforeAutospacing="1" w:after="100" w:afterAutospacing="1"/>
      </w:pPr>
      <w:r w:rsidRPr="00DB2534">
        <w:rPr>
          <w:sz w:val="20"/>
          <w:szCs w:val="20"/>
        </w:rPr>
        <w:t xml:space="preserve">Your scars will heal in about 4 to 6 weeks and will become softer and continue to fade over the next year. </w:t>
      </w:r>
      <w:r w:rsidR="000959A0" w:rsidRPr="000220D3">
        <w:rPr>
          <w:sz w:val="20"/>
          <w:szCs w:val="20"/>
        </w:rPr>
        <w:t>Avoid direct exposure to strong sunlight for a year after surgery as this may increase pigmentation.</w:t>
      </w:r>
    </w:p>
    <w:p w:rsidR="000959A0" w:rsidRPr="00DB2534" w:rsidRDefault="000959A0" w:rsidP="000959A0">
      <w:pPr>
        <w:spacing w:before="100" w:beforeAutospacing="1" w:after="100" w:afterAutospacing="1"/>
        <w:rPr>
          <w:sz w:val="20"/>
          <w:szCs w:val="20"/>
        </w:rPr>
      </w:pPr>
      <w:r w:rsidRPr="00DB2534">
        <w:rPr>
          <w:b/>
          <w:bCs/>
          <w:sz w:val="20"/>
          <w:szCs w:val="20"/>
        </w:rPr>
        <w:t xml:space="preserve">Bowel Movements </w:t>
      </w:r>
    </w:p>
    <w:p w:rsidR="000959A0" w:rsidRPr="00DB2534" w:rsidRDefault="000959A0" w:rsidP="000959A0">
      <w:pPr>
        <w:spacing w:before="100" w:beforeAutospacing="1" w:after="100" w:afterAutospacing="1"/>
      </w:pPr>
      <w:r w:rsidRPr="00DB2534">
        <w:rPr>
          <w:sz w:val="20"/>
          <w:szCs w:val="20"/>
        </w:rPr>
        <w:t>An</w:t>
      </w:r>
      <w:r w:rsidRPr="000220D3">
        <w:rPr>
          <w:sz w:val="20"/>
          <w:szCs w:val="20"/>
        </w:rPr>
        <w:t>a</w:t>
      </w:r>
      <w:r w:rsidRPr="00DB2534">
        <w:rPr>
          <w:sz w:val="20"/>
          <w:szCs w:val="20"/>
        </w:rPr>
        <w:t xml:space="preserve">esthesia, decreased activity, and pain medication (narcotics) can contribute to constipation. Avoid straining with bowel movements by increasing the </w:t>
      </w:r>
      <w:proofErr w:type="spellStart"/>
      <w:r w:rsidRPr="00DB2534">
        <w:rPr>
          <w:sz w:val="20"/>
          <w:szCs w:val="20"/>
        </w:rPr>
        <w:t>f</w:t>
      </w:r>
      <w:r w:rsidRPr="000220D3">
        <w:rPr>
          <w:sz w:val="20"/>
          <w:szCs w:val="20"/>
        </w:rPr>
        <w:t>iber</w:t>
      </w:r>
      <w:proofErr w:type="spellEnd"/>
      <w:r w:rsidRPr="000220D3">
        <w:rPr>
          <w:sz w:val="20"/>
          <w:szCs w:val="20"/>
        </w:rPr>
        <w:t xml:space="preserve"> in your diet with high-fib</w:t>
      </w:r>
      <w:r w:rsidRPr="00DB2534">
        <w:rPr>
          <w:sz w:val="20"/>
          <w:szCs w:val="20"/>
        </w:rPr>
        <w:t>r</w:t>
      </w:r>
      <w:r w:rsidRPr="000220D3">
        <w:rPr>
          <w:sz w:val="20"/>
          <w:szCs w:val="20"/>
        </w:rPr>
        <w:t>e</w:t>
      </w:r>
      <w:r w:rsidRPr="00DB2534">
        <w:rPr>
          <w:sz w:val="20"/>
          <w:szCs w:val="20"/>
        </w:rPr>
        <w:t xml:space="preserve"> foods or over-the-counter medicines (</w:t>
      </w:r>
      <w:r w:rsidRPr="000220D3">
        <w:rPr>
          <w:sz w:val="20"/>
          <w:szCs w:val="20"/>
        </w:rPr>
        <w:t>Bisacodyl, lactulose or Senna).</w:t>
      </w:r>
      <w:r w:rsidRPr="00DB2534">
        <w:rPr>
          <w:sz w:val="20"/>
          <w:szCs w:val="20"/>
        </w:rPr>
        <w:br/>
        <w:t xml:space="preserve">Be sure you are drinking 8 to 10 glasses of fluid each day. </w:t>
      </w:r>
    </w:p>
    <w:p w:rsidR="000959A0" w:rsidRPr="00DB2534" w:rsidRDefault="000959A0" w:rsidP="000959A0">
      <w:pPr>
        <w:spacing w:before="100" w:beforeAutospacing="1" w:after="100" w:afterAutospacing="1"/>
        <w:rPr>
          <w:sz w:val="20"/>
          <w:szCs w:val="20"/>
        </w:rPr>
      </w:pPr>
      <w:r w:rsidRPr="00DB2534">
        <w:rPr>
          <w:b/>
          <w:bCs/>
          <w:sz w:val="20"/>
          <w:szCs w:val="20"/>
        </w:rPr>
        <w:t xml:space="preserve">Pain </w:t>
      </w:r>
    </w:p>
    <w:p w:rsidR="000959A0" w:rsidRPr="00DB2534" w:rsidRDefault="000959A0" w:rsidP="000959A0">
      <w:pPr>
        <w:spacing w:before="100" w:beforeAutospacing="1" w:after="100" w:afterAutospacing="1"/>
      </w:pPr>
      <w:r w:rsidRPr="00DB2534">
        <w:rPr>
          <w:sz w:val="20"/>
          <w:szCs w:val="20"/>
        </w:rPr>
        <w:t>The amount of pain is different for each person. The new medicine you will need after your operation is f</w:t>
      </w:r>
      <w:r w:rsidRPr="000220D3">
        <w:rPr>
          <w:sz w:val="20"/>
          <w:szCs w:val="20"/>
        </w:rPr>
        <w:t>or pain control, and you</w:t>
      </w:r>
      <w:r w:rsidRPr="00DB2534">
        <w:rPr>
          <w:sz w:val="20"/>
          <w:szCs w:val="20"/>
        </w:rPr>
        <w:t xml:space="preserve"> will</w:t>
      </w:r>
      <w:r w:rsidRPr="000220D3">
        <w:rPr>
          <w:sz w:val="20"/>
          <w:szCs w:val="20"/>
        </w:rPr>
        <w:t xml:space="preserve"> be</w:t>
      </w:r>
      <w:r w:rsidRPr="00DB2534">
        <w:rPr>
          <w:sz w:val="20"/>
          <w:szCs w:val="20"/>
        </w:rPr>
        <w:t xml:space="preserve"> advise</w:t>
      </w:r>
      <w:r w:rsidR="006D2F37" w:rsidRPr="000220D3">
        <w:rPr>
          <w:sz w:val="20"/>
          <w:szCs w:val="20"/>
        </w:rPr>
        <w:t>d</w:t>
      </w:r>
      <w:r w:rsidRPr="00DB2534">
        <w:rPr>
          <w:sz w:val="20"/>
          <w:szCs w:val="20"/>
        </w:rPr>
        <w:t xml:space="preserve"> how much you should take. You can use throat lozenges if you have sore throat from the tube placed in your throat during your an</w:t>
      </w:r>
      <w:r w:rsidRPr="000220D3">
        <w:rPr>
          <w:sz w:val="20"/>
          <w:szCs w:val="20"/>
        </w:rPr>
        <w:t>a</w:t>
      </w:r>
      <w:r w:rsidRPr="00DB2534">
        <w:rPr>
          <w:sz w:val="20"/>
          <w:szCs w:val="20"/>
        </w:rPr>
        <w:t xml:space="preserve">esthesia. </w:t>
      </w:r>
    </w:p>
    <w:p w:rsidR="000959A0" w:rsidRPr="00DB2534" w:rsidRDefault="000959A0" w:rsidP="000959A0">
      <w:pPr>
        <w:spacing w:before="100" w:beforeAutospacing="1" w:after="100" w:afterAutospacing="1"/>
      </w:pPr>
      <w:r w:rsidRPr="00DB2534">
        <w:rPr>
          <w:sz w:val="20"/>
          <w:szCs w:val="20"/>
        </w:rPr>
        <w:t>Do not lift items heavier than 10 pounds</w:t>
      </w:r>
      <w:r w:rsidRPr="000220D3">
        <w:rPr>
          <w:sz w:val="20"/>
          <w:szCs w:val="20"/>
        </w:rPr>
        <w:t xml:space="preserve">/4-5 </w:t>
      </w:r>
      <w:proofErr w:type="spellStart"/>
      <w:r w:rsidRPr="000220D3">
        <w:rPr>
          <w:sz w:val="20"/>
          <w:szCs w:val="20"/>
        </w:rPr>
        <w:t>kgs</w:t>
      </w:r>
      <w:proofErr w:type="spellEnd"/>
      <w:r w:rsidRPr="00DB2534">
        <w:rPr>
          <w:sz w:val="20"/>
          <w:szCs w:val="20"/>
        </w:rPr>
        <w:t xml:space="preserve"> or participate in strenuous activity for at least 4 to 6 weeks. </w:t>
      </w:r>
    </w:p>
    <w:p w:rsidR="00F505DE" w:rsidRPr="00DB2534" w:rsidRDefault="00F505DE" w:rsidP="00F505DE">
      <w:pPr>
        <w:spacing w:before="100" w:beforeAutospacing="1" w:after="100" w:afterAutospacing="1"/>
      </w:pPr>
    </w:p>
    <w:p w:rsidR="00011DF5" w:rsidRPr="000220D3" w:rsidRDefault="00011DF5" w:rsidP="00011DF5">
      <w:pPr>
        <w:spacing w:before="100" w:beforeAutospacing="1" w:after="100" w:afterAutospacing="1"/>
        <w:rPr>
          <w:b/>
          <w:sz w:val="20"/>
          <w:szCs w:val="20"/>
        </w:rPr>
      </w:pPr>
      <w:r w:rsidRPr="00011DF5">
        <w:rPr>
          <w:b/>
          <w:bCs/>
          <w:sz w:val="20"/>
          <w:szCs w:val="20"/>
        </w:rPr>
        <w:t xml:space="preserve">When to Contact </w:t>
      </w:r>
      <w:r w:rsidRPr="000220D3">
        <w:rPr>
          <w:b/>
          <w:sz w:val="20"/>
          <w:szCs w:val="20"/>
        </w:rPr>
        <w:t>the Hospital:</w:t>
      </w:r>
    </w:p>
    <w:p w:rsidR="00011DF5" w:rsidRPr="00011DF5" w:rsidRDefault="00011DF5" w:rsidP="00011DF5">
      <w:pPr>
        <w:spacing w:before="100" w:beforeAutospacing="1" w:after="100" w:afterAutospacing="1"/>
      </w:pPr>
      <w:r w:rsidRPr="00011DF5">
        <w:rPr>
          <w:sz w:val="20"/>
          <w:szCs w:val="20"/>
        </w:rPr>
        <w:t xml:space="preserve">Contact </w:t>
      </w:r>
      <w:r w:rsidRPr="000220D3">
        <w:rPr>
          <w:sz w:val="20"/>
          <w:szCs w:val="20"/>
        </w:rPr>
        <w:t xml:space="preserve">the hospital </w:t>
      </w:r>
      <w:r w:rsidRPr="00011DF5">
        <w:rPr>
          <w:sz w:val="20"/>
          <w:szCs w:val="20"/>
        </w:rPr>
        <w:t xml:space="preserve">if you have: </w:t>
      </w:r>
    </w:p>
    <w:p w:rsidR="00011DF5" w:rsidRPr="00011DF5" w:rsidRDefault="00011DF5" w:rsidP="00011DF5">
      <w:pPr>
        <w:numPr>
          <w:ilvl w:val="0"/>
          <w:numId w:val="11"/>
        </w:numPr>
        <w:spacing w:before="100" w:beforeAutospacing="1" w:after="100" w:afterAutospacing="1"/>
      </w:pPr>
      <w:r w:rsidRPr="00011DF5">
        <w:rPr>
          <w:color w:val="0CFFBF"/>
          <w:sz w:val="20"/>
          <w:szCs w:val="20"/>
        </w:rPr>
        <w:t xml:space="preserve"> </w:t>
      </w:r>
      <w:r w:rsidRPr="00011DF5">
        <w:rPr>
          <w:sz w:val="20"/>
          <w:szCs w:val="20"/>
        </w:rPr>
        <w:t xml:space="preserve">Pain that will not go away </w:t>
      </w:r>
    </w:p>
    <w:p w:rsidR="00011DF5" w:rsidRPr="00011DF5" w:rsidRDefault="00011DF5" w:rsidP="00011DF5">
      <w:pPr>
        <w:numPr>
          <w:ilvl w:val="0"/>
          <w:numId w:val="11"/>
        </w:numPr>
        <w:spacing w:before="100" w:beforeAutospacing="1" w:after="100" w:afterAutospacing="1"/>
      </w:pPr>
      <w:r w:rsidRPr="00011DF5">
        <w:rPr>
          <w:sz w:val="20"/>
          <w:szCs w:val="20"/>
        </w:rPr>
        <w:t xml:space="preserve">Pain that gets worse </w:t>
      </w:r>
    </w:p>
    <w:p w:rsidR="00011DF5" w:rsidRPr="00011DF5" w:rsidRDefault="00011DF5" w:rsidP="00011DF5">
      <w:pPr>
        <w:numPr>
          <w:ilvl w:val="0"/>
          <w:numId w:val="11"/>
        </w:numPr>
        <w:spacing w:before="100" w:beforeAutospacing="1" w:after="100" w:afterAutospacing="1"/>
      </w:pPr>
      <w:r w:rsidRPr="00011DF5">
        <w:rPr>
          <w:sz w:val="20"/>
          <w:szCs w:val="20"/>
        </w:rPr>
        <w:t xml:space="preserve">A fever of more than 101°F or 38.3°C </w:t>
      </w:r>
    </w:p>
    <w:p w:rsidR="00011DF5" w:rsidRPr="00011DF5" w:rsidRDefault="00011DF5" w:rsidP="00011DF5">
      <w:pPr>
        <w:numPr>
          <w:ilvl w:val="0"/>
          <w:numId w:val="11"/>
        </w:numPr>
        <w:spacing w:before="100" w:beforeAutospacing="1" w:after="100" w:afterAutospacing="1"/>
      </w:pPr>
      <w:r w:rsidRPr="00011DF5">
        <w:rPr>
          <w:sz w:val="20"/>
          <w:szCs w:val="20"/>
        </w:rPr>
        <w:t xml:space="preserve">Continuous vomiting </w:t>
      </w:r>
    </w:p>
    <w:p w:rsidR="00011DF5" w:rsidRPr="00011DF5" w:rsidRDefault="00011DF5" w:rsidP="00011DF5">
      <w:pPr>
        <w:numPr>
          <w:ilvl w:val="0"/>
          <w:numId w:val="11"/>
        </w:numPr>
        <w:spacing w:before="100" w:beforeAutospacing="1" w:after="100" w:afterAutospacing="1"/>
      </w:pPr>
      <w:r w:rsidRPr="00011DF5">
        <w:rPr>
          <w:sz w:val="20"/>
          <w:szCs w:val="20"/>
        </w:rPr>
        <w:t xml:space="preserve">Swelling, redness, bleeding, or bad-smelling drainage from your wound site </w:t>
      </w:r>
    </w:p>
    <w:p w:rsidR="00011DF5" w:rsidRPr="00011DF5" w:rsidRDefault="00011DF5" w:rsidP="00011DF5">
      <w:pPr>
        <w:numPr>
          <w:ilvl w:val="0"/>
          <w:numId w:val="11"/>
        </w:numPr>
        <w:spacing w:before="100" w:beforeAutospacing="1" w:after="100" w:afterAutospacing="1"/>
      </w:pPr>
      <w:r w:rsidRPr="00011DF5">
        <w:rPr>
          <w:sz w:val="20"/>
          <w:szCs w:val="20"/>
        </w:rPr>
        <w:t xml:space="preserve">Strong or continuous abdominal pain or swelling of your abdomen </w:t>
      </w:r>
    </w:p>
    <w:p w:rsidR="00011DF5" w:rsidRPr="000220D3" w:rsidRDefault="00011DF5" w:rsidP="00011DF5">
      <w:pPr>
        <w:numPr>
          <w:ilvl w:val="0"/>
          <w:numId w:val="11"/>
        </w:numPr>
        <w:spacing w:before="100" w:beforeAutospacing="1" w:after="100" w:afterAutospacing="1"/>
      </w:pPr>
      <w:r w:rsidRPr="000220D3">
        <w:rPr>
          <w:sz w:val="20"/>
          <w:szCs w:val="20"/>
        </w:rPr>
        <w:t>No bowel movement 3</w:t>
      </w:r>
      <w:r w:rsidRPr="00011DF5">
        <w:rPr>
          <w:sz w:val="20"/>
          <w:szCs w:val="20"/>
        </w:rPr>
        <w:t xml:space="preserve"> days after the operation </w:t>
      </w:r>
    </w:p>
    <w:p w:rsidR="00E8779D" w:rsidRPr="00011DF5" w:rsidRDefault="00E8779D" w:rsidP="00E8779D">
      <w:pPr>
        <w:spacing w:before="100" w:beforeAutospacing="1" w:after="100" w:afterAutospacing="1"/>
      </w:pPr>
      <w:r w:rsidRPr="000220D3">
        <w:rPr>
          <w:sz w:val="20"/>
          <w:szCs w:val="20"/>
        </w:rPr>
        <w:t xml:space="preserve">Bob </w:t>
      </w:r>
      <w:proofErr w:type="spellStart"/>
      <w:r w:rsidRPr="000220D3">
        <w:rPr>
          <w:sz w:val="20"/>
          <w:szCs w:val="20"/>
        </w:rPr>
        <w:t>Soin</w:t>
      </w:r>
      <w:proofErr w:type="spellEnd"/>
      <w:r w:rsidRPr="000220D3">
        <w:rPr>
          <w:sz w:val="20"/>
          <w:szCs w:val="20"/>
        </w:rPr>
        <w:t xml:space="preserve"> FRCS MD</w:t>
      </w:r>
      <w:r w:rsidRPr="000220D3">
        <w:rPr>
          <w:sz w:val="20"/>
          <w:szCs w:val="20"/>
        </w:rPr>
        <w:tab/>
      </w:r>
      <w:r w:rsidRPr="000220D3">
        <w:rPr>
          <w:sz w:val="20"/>
          <w:szCs w:val="20"/>
        </w:rPr>
        <w:tab/>
      </w:r>
      <w:r w:rsidRPr="000220D3">
        <w:rPr>
          <w:sz w:val="20"/>
          <w:szCs w:val="20"/>
        </w:rPr>
        <w:tab/>
      </w:r>
      <w:r w:rsidRPr="000220D3">
        <w:rPr>
          <w:sz w:val="20"/>
          <w:szCs w:val="20"/>
        </w:rPr>
        <w:tab/>
      </w:r>
      <w:r w:rsidRPr="000220D3">
        <w:rPr>
          <w:sz w:val="20"/>
          <w:szCs w:val="20"/>
        </w:rPr>
        <w:tab/>
      </w:r>
      <w:r w:rsidRPr="000220D3">
        <w:rPr>
          <w:sz w:val="20"/>
          <w:szCs w:val="20"/>
        </w:rPr>
        <w:tab/>
      </w:r>
      <w:r w:rsidRPr="000220D3">
        <w:rPr>
          <w:sz w:val="20"/>
          <w:szCs w:val="20"/>
        </w:rPr>
        <w:tab/>
      </w:r>
      <w:r w:rsidRPr="000220D3">
        <w:rPr>
          <w:sz w:val="20"/>
          <w:szCs w:val="20"/>
        </w:rPr>
        <w:tab/>
        <w:t>August 2018</w:t>
      </w:r>
    </w:p>
    <w:p w:rsidR="0073211B" w:rsidRPr="000220D3" w:rsidRDefault="00E8779D" w:rsidP="0073211B">
      <w:pPr>
        <w:spacing w:before="100" w:beforeAutospacing="1" w:after="100" w:afterAutospacing="1"/>
        <w:rPr>
          <w:i/>
        </w:rPr>
      </w:pPr>
      <w:r w:rsidRPr="000220D3">
        <w:rPr>
          <w:i/>
        </w:rPr>
        <w:t>This leaflet is based on the ACS cholecystectomy leaflet and is acknowledged with thanks.</w:t>
      </w:r>
    </w:p>
    <w:sectPr w:rsidR="0073211B" w:rsidRPr="000220D3" w:rsidSect="00B742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30"/>
    <w:multiLevelType w:val="multilevel"/>
    <w:tmpl w:val="4C3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36D19"/>
    <w:multiLevelType w:val="multilevel"/>
    <w:tmpl w:val="362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27B73"/>
    <w:multiLevelType w:val="multilevel"/>
    <w:tmpl w:val="681E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EF67F6"/>
    <w:multiLevelType w:val="multilevel"/>
    <w:tmpl w:val="3C1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30395"/>
    <w:multiLevelType w:val="multilevel"/>
    <w:tmpl w:val="129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657A8"/>
    <w:multiLevelType w:val="multilevel"/>
    <w:tmpl w:val="0304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774CA"/>
    <w:multiLevelType w:val="multilevel"/>
    <w:tmpl w:val="76E0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D08BA"/>
    <w:multiLevelType w:val="multilevel"/>
    <w:tmpl w:val="07E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4302"/>
    <w:multiLevelType w:val="multilevel"/>
    <w:tmpl w:val="AEA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E623F"/>
    <w:multiLevelType w:val="multilevel"/>
    <w:tmpl w:val="C5A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F106B"/>
    <w:multiLevelType w:val="multilevel"/>
    <w:tmpl w:val="31A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2"/>
  </w:num>
  <w:num w:numId="5">
    <w:abstractNumId w:val="4"/>
  </w:num>
  <w:num w:numId="6">
    <w:abstractNumId w:val="8"/>
  </w:num>
  <w:num w:numId="7">
    <w:abstractNumId w:val="1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6"/>
    <w:rsid w:val="00011DF5"/>
    <w:rsid w:val="000220D3"/>
    <w:rsid w:val="000959A0"/>
    <w:rsid w:val="00105715"/>
    <w:rsid w:val="00300750"/>
    <w:rsid w:val="003D1186"/>
    <w:rsid w:val="003E684C"/>
    <w:rsid w:val="00407D85"/>
    <w:rsid w:val="00471D56"/>
    <w:rsid w:val="004D07B6"/>
    <w:rsid w:val="0055627F"/>
    <w:rsid w:val="006508FD"/>
    <w:rsid w:val="00675CF7"/>
    <w:rsid w:val="006D2F37"/>
    <w:rsid w:val="0073211B"/>
    <w:rsid w:val="008547C0"/>
    <w:rsid w:val="008B46D2"/>
    <w:rsid w:val="009327B2"/>
    <w:rsid w:val="0093541E"/>
    <w:rsid w:val="00A260D2"/>
    <w:rsid w:val="00B037AD"/>
    <w:rsid w:val="00B42E6E"/>
    <w:rsid w:val="00B742BA"/>
    <w:rsid w:val="00BA6CB7"/>
    <w:rsid w:val="00BD3EA1"/>
    <w:rsid w:val="00D56E29"/>
    <w:rsid w:val="00D83AD0"/>
    <w:rsid w:val="00D841B3"/>
    <w:rsid w:val="00D874D7"/>
    <w:rsid w:val="00DB2534"/>
    <w:rsid w:val="00E4274C"/>
    <w:rsid w:val="00E8779D"/>
    <w:rsid w:val="00EF135D"/>
    <w:rsid w:val="00F505DE"/>
    <w:rsid w:val="00FE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B358"/>
  <w15:chartTrackingRefBased/>
  <w15:docId w15:val="{DFA2DE6A-80C0-E646-BF4F-E67C5F32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5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1119">
      <w:bodyDiv w:val="1"/>
      <w:marLeft w:val="0"/>
      <w:marRight w:val="0"/>
      <w:marTop w:val="0"/>
      <w:marBottom w:val="0"/>
      <w:divBdr>
        <w:top w:val="none" w:sz="0" w:space="0" w:color="auto"/>
        <w:left w:val="none" w:sz="0" w:space="0" w:color="auto"/>
        <w:bottom w:val="none" w:sz="0" w:space="0" w:color="auto"/>
        <w:right w:val="none" w:sz="0" w:space="0" w:color="auto"/>
      </w:divBdr>
      <w:divsChild>
        <w:div w:id="1801460749">
          <w:marLeft w:val="0"/>
          <w:marRight w:val="0"/>
          <w:marTop w:val="0"/>
          <w:marBottom w:val="0"/>
          <w:divBdr>
            <w:top w:val="none" w:sz="0" w:space="0" w:color="auto"/>
            <w:left w:val="none" w:sz="0" w:space="0" w:color="auto"/>
            <w:bottom w:val="none" w:sz="0" w:space="0" w:color="auto"/>
            <w:right w:val="none" w:sz="0" w:space="0" w:color="auto"/>
          </w:divBdr>
          <w:divsChild>
            <w:div w:id="618226875">
              <w:marLeft w:val="0"/>
              <w:marRight w:val="0"/>
              <w:marTop w:val="0"/>
              <w:marBottom w:val="0"/>
              <w:divBdr>
                <w:top w:val="none" w:sz="0" w:space="0" w:color="auto"/>
                <w:left w:val="none" w:sz="0" w:space="0" w:color="auto"/>
                <w:bottom w:val="none" w:sz="0" w:space="0" w:color="auto"/>
                <w:right w:val="none" w:sz="0" w:space="0" w:color="auto"/>
              </w:divBdr>
              <w:divsChild>
                <w:div w:id="584071665">
                  <w:marLeft w:val="0"/>
                  <w:marRight w:val="0"/>
                  <w:marTop w:val="0"/>
                  <w:marBottom w:val="0"/>
                  <w:divBdr>
                    <w:top w:val="none" w:sz="0" w:space="0" w:color="auto"/>
                    <w:left w:val="none" w:sz="0" w:space="0" w:color="auto"/>
                    <w:bottom w:val="none" w:sz="0" w:space="0" w:color="auto"/>
                    <w:right w:val="none" w:sz="0" w:space="0" w:color="auto"/>
                  </w:divBdr>
                </w:div>
                <w:div w:id="550652530">
                  <w:marLeft w:val="0"/>
                  <w:marRight w:val="0"/>
                  <w:marTop w:val="0"/>
                  <w:marBottom w:val="0"/>
                  <w:divBdr>
                    <w:top w:val="none" w:sz="0" w:space="0" w:color="auto"/>
                    <w:left w:val="none" w:sz="0" w:space="0" w:color="auto"/>
                    <w:bottom w:val="none" w:sz="0" w:space="0" w:color="auto"/>
                    <w:right w:val="none" w:sz="0" w:space="0" w:color="auto"/>
                  </w:divBdr>
                </w:div>
              </w:divsChild>
            </w:div>
            <w:div w:id="1583176225">
              <w:marLeft w:val="0"/>
              <w:marRight w:val="0"/>
              <w:marTop w:val="0"/>
              <w:marBottom w:val="0"/>
              <w:divBdr>
                <w:top w:val="none" w:sz="0" w:space="0" w:color="auto"/>
                <w:left w:val="none" w:sz="0" w:space="0" w:color="auto"/>
                <w:bottom w:val="none" w:sz="0" w:space="0" w:color="auto"/>
                <w:right w:val="none" w:sz="0" w:space="0" w:color="auto"/>
              </w:divBdr>
              <w:divsChild>
                <w:div w:id="1740203745">
                  <w:marLeft w:val="0"/>
                  <w:marRight w:val="0"/>
                  <w:marTop w:val="0"/>
                  <w:marBottom w:val="0"/>
                  <w:divBdr>
                    <w:top w:val="none" w:sz="0" w:space="0" w:color="auto"/>
                    <w:left w:val="none" w:sz="0" w:space="0" w:color="auto"/>
                    <w:bottom w:val="none" w:sz="0" w:space="0" w:color="auto"/>
                    <w:right w:val="none" w:sz="0" w:space="0" w:color="auto"/>
                  </w:divBdr>
                </w:div>
              </w:divsChild>
            </w:div>
            <w:div w:id="1411655005">
              <w:marLeft w:val="0"/>
              <w:marRight w:val="0"/>
              <w:marTop w:val="0"/>
              <w:marBottom w:val="0"/>
              <w:divBdr>
                <w:top w:val="none" w:sz="0" w:space="0" w:color="auto"/>
                <w:left w:val="none" w:sz="0" w:space="0" w:color="auto"/>
                <w:bottom w:val="none" w:sz="0" w:space="0" w:color="auto"/>
                <w:right w:val="none" w:sz="0" w:space="0" w:color="auto"/>
              </w:divBdr>
              <w:divsChild>
                <w:div w:id="959846337">
                  <w:marLeft w:val="0"/>
                  <w:marRight w:val="0"/>
                  <w:marTop w:val="0"/>
                  <w:marBottom w:val="0"/>
                  <w:divBdr>
                    <w:top w:val="none" w:sz="0" w:space="0" w:color="auto"/>
                    <w:left w:val="none" w:sz="0" w:space="0" w:color="auto"/>
                    <w:bottom w:val="none" w:sz="0" w:space="0" w:color="auto"/>
                    <w:right w:val="none" w:sz="0" w:space="0" w:color="auto"/>
                  </w:divBdr>
                </w:div>
              </w:divsChild>
            </w:div>
            <w:div w:id="2134902770">
              <w:marLeft w:val="0"/>
              <w:marRight w:val="0"/>
              <w:marTop w:val="0"/>
              <w:marBottom w:val="0"/>
              <w:divBdr>
                <w:top w:val="none" w:sz="0" w:space="0" w:color="auto"/>
                <w:left w:val="none" w:sz="0" w:space="0" w:color="auto"/>
                <w:bottom w:val="none" w:sz="0" w:space="0" w:color="auto"/>
                <w:right w:val="none" w:sz="0" w:space="0" w:color="auto"/>
              </w:divBdr>
              <w:divsChild>
                <w:div w:id="969359751">
                  <w:marLeft w:val="0"/>
                  <w:marRight w:val="0"/>
                  <w:marTop w:val="0"/>
                  <w:marBottom w:val="0"/>
                  <w:divBdr>
                    <w:top w:val="none" w:sz="0" w:space="0" w:color="auto"/>
                    <w:left w:val="none" w:sz="0" w:space="0" w:color="auto"/>
                    <w:bottom w:val="none" w:sz="0" w:space="0" w:color="auto"/>
                    <w:right w:val="none" w:sz="0" w:space="0" w:color="auto"/>
                  </w:divBdr>
                  <w:divsChild>
                    <w:div w:id="2657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535">
          <w:marLeft w:val="0"/>
          <w:marRight w:val="0"/>
          <w:marTop w:val="0"/>
          <w:marBottom w:val="0"/>
          <w:divBdr>
            <w:top w:val="none" w:sz="0" w:space="0" w:color="auto"/>
            <w:left w:val="none" w:sz="0" w:space="0" w:color="auto"/>
            <w:bottom w:val="none" w:sz="0" w:space="0" w:color="auto"/>
            <w:right w:val="none" w:sz="0" w:space="0" w:color="auto"/>
          </w:divBdr>
          <w:divsChild>
            <w:div w:id="671832307">
              <w:marLeft w:val="0"/>
              <w:marRight w:val="0"/>
              <w:marTop w:val="0"/>
              <w:marBottom w:val="0"/>
              <w:divBdr>
                <w:top w:val="none" w:sz="0" w:space="0" w:color="auto"/>
                <w:left w:val="none" w:sz="0" w:space="0" w:color="auto"/>
                <w:bottom w:val="none" w:sz="0" w:space="0" w:color="auto"/>
                <w:right w:val="none" w:sz="0" w:space="0" w:color="auto"/>
              </w:divBdr>
              <w:divsChild>
                <w:div w:id="257371874">
                  <w:marLeft w:val="0"/>
                  <w:marRight w:val="0"/>
                  <w:marTop w:val="0"/>
                  <w:marBottom w:val="0"/>
                  <w:divBdr>
                    <w:top w:val="none" w:sz="0" w:space="0" w:color="auto"/>
                    <w:left w:val="none" w:sz="0" w:space="0" w:color="auto"/>
                    <w:bottom w:val="none" w:sz="0" w:space="0" w:color="auto"/>
                    <w:right w:val="none" w:sz="0" w:space="0" w:color="auto"/>
                  </w:divBdr>
                  <w:divsChild>
                    <w:div w:id="10905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982">
      <w:bodyDiv w:val="1"/>
      <w:marLeft w:val="0"/>
      <w:marRight w:val="0"/>
      <w:marTop w:val="0"/>
      <w:marBottom w:val="0"/>
      <w:divBdr>
        <w:top w:val="none" w:sz="0" w:space="0" w:color="auto"/>
        <w:left w:val="none" w:sz="0" w:space="0" w:color="auto"/>
        <w:bottom w:val="none" w:sz="0" w:space="0" w:color="auto"/>
        <w:right w:val="none" w:sz="0" w:space="0" w:color="auto"/>
      </w:divBdr>
      <w:divsChild>
        <w:div w:id="1104231629">
          <w:marLeft w:val="0"/>
          <w:marRight w:val="0"/>
          <w:marTop w:val="0"/>
          <w:marBottom w:val="0"/>
          <w:divBdr>
            <w:top w:val="none" w:sz="0" w:space="0" w:color="auto"/>
            <w:left w:val="none" w:sz="0" w:space="0" w:color="auto"/>
            <w:bottom w:val="none" w:sz="0" w:space="0" w:color="auto"/>
            <w:right w:val="none" w:sz="0" w:space="0" w:color="auto"/>
          </w:divBdr>
          <w:divsChild>
            <w:div w:id="746731686">
              <w:marLeft w:val="0"/>
              <w:marRight w:val="0"/>
              <w:marTop w:val="0"/>
              <w:marBottom w:val="0"/>
              <w:divBdr>
                <w:top w:val="none" w:sz="0" w:space="0" w:color="auto"/>
                <w:left w:val="none" w:sz="0" w:space="0" w:color="auto"/>
                <w:bottom w:val="none" w:sz="0" w:space="0" w:color="auto"/>
                <w:right w:val="none" w:sz="0" w:space="0" w:color="auto"/>
              </w:divBdr>
              <w:divsChild>
                <w:div w:id="1614091527">
                  <w:marLeft w:val="0"/>
                  <w:marRight w:val="0"/>
                  <w:marTop w:val="0"/>
                  <w:marBottom w:val="0"/>
                  <w:divBdr>
                    <w:top w:val="none" w:sz="0" w:space="0" w:color="auto"/>
                    <w:left w:val="none" w:sz="0" w:space="0" w:color="auto"/>
                    <w:bottom w:val="none" w:sz="0" w:space="0" w:color="auto"/>
                    <w:right w:val="none" w:sz="0" w:space="0" w:color="auto"/>
                  </w:divBdr>
                  <w:divsChild>
                    <w:div w:id="3814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3944">
      <w:bodyDiv w:val="1"/>
      <w:marLeft w:val="0"/>
      <w:marRight w:val="0"/>
      <w:marTop w:val="0"/>
      <w:marBottom w:val="0"/>
      <w:divBdr>
        <w:top w:val="none" w:sz="0" w:space="0" w:color="auto"/>
        <w:left w:val="none" w:sz="0" w:space="0" w:color="auto"/>
        <w:bottom w:val="none" w:sz="0" w:space="0" w:color="auto"/>
        <w:right w:val="none" w:sz="0" w:space="0" w:color="auto"/>
      </w:divBdr>
      <w:divsChild>
        <w:div w:id="2007706284">
          <w:marLeft w:val="0"/>
          <w:marRight w:val="0"/>
          <w:marTop w:val="0"/>
          <w:marBottom w:val="0"/>
          <w:divBdr>
            <w:top w:val="none" w:sz="0" w:space="0" w:color="auto"/>
            <w:left w:val="none" w:sz="0" w:space="0" w:color="auto"/>
            <w:bottom w:val="none" w:sz="0" w:space="0" w:color="auto"/>
            <w:right w:val="none" w:sz="0" w:space="0" w:color="auto"/>
          </w:divBdr>
          <w:divsChild>
            <w:div w:id="775488313">
              <w:marLeft w:val="0"/>
              <w:marRight w:val="0"/>
              <w:marTop w:val="0"/>
              <w:marBottom w:val="0"/>
              <w:divBdr>
                <w:top w:val="none" w:sz="0" w:space="0" w:color="auto"/>
                <w:left w:val="none" w:sz="0" w:space="0" w:color="auto"/>
                <w:bottom w:val="none" w:sz="0" w:space="0" w:color="auto"/>
                <w:right w:val="none" w:sz="0" w:space="0" w:color="auto"/>
              </w:divBdr>
              <w:divsChild>
                <w:div w:id="1662194702">
                  <w:marLeft w:val="0"/>
                  <w:marRight w:val="0"/>
                  <w:marTop w:val="0"/>
                  <w:marBottom w:val="0"/>
                  <w:divBdr>
                    <w:top w:val="none" w:sz="0" w:space="0" w:color="auto"/>
                    <w:left w:val="none" w:sz="0" w:space="0" w:color="auto"/>
                    <w:bottom w:val="none" w:sz="0" w:space="0" w:color="auto"/>
                    <w:right w:val="none" w:sz="0" w:space="0" w:color="auto"/>
                  </w:divBdr>
                </w:div>
                <w:div w:id="1520122785">
                  <w:marLeft w:val="0"/>
                  <w:marRight w:val="0"/>
                  <w:marTop w:val="0"/>
                  <w:marBottom w:val="0"/>
                  <w:divBdr>
                    <w:top w:val="none" w:sz="0" w:space="0" w:color="auto"/>
                    <w:left w:val="none" w:sz="0" w:space="0" w:color="auto"/>
                    <w:bottom w:val="none" w:sz="0" w:space="0" w:color="auto"/>
                    <w:right w:val="none" w:sz="0" w:space="0" w:color="auto"/>
                  </w:divBdr>
                </w:div>
              </w:divsChild>
            </w:div>
            <w:div w:id="985624994">
              <w:marLeft w:val="0"/>
              <w:marRight w:val="0"/>
              <w:marTop w:val="0"/>
              <w:marBottom w:val="0"/>
              <w:divBdr>
                <w:top w:val="none" w:sz="0" w:space="0" w:color="auto"/>
                <w:left w:val="none" w:sz="0" w:space="0" w:color="auto"/>
                <w:bottom w:val="none" w:sz="0" w:space="0" w:color="auto"/>
                <w:right w:val="none" w:sz="0" w:space="0" w:color="auto"/>
              </w:divBdr>
              <w:divsChild>
                <w:div w:id="680664478">
                  <w:marLeft w:val="0"/>
                  <w:marRight w:val="0"/>
                  <w:marTop w:val="0"/>
                  <w:marBottom w:val="0"/>
                  <w:divBdr>
                    <w:top w:val="none" w:sz="0" w:space="0" w:color="auto"/>
                    <w:left w:val="none" w:sz="0" w:space="0" w:color="auto"/>
                    <w:bottom w:val="none" w:sz="0" w:space="0" w:color="auto"/>
                    <w:right w:val="none" w:sz="0" w:space="0" w:color="auto"/>
                  </w:divBdr>
                </w:div>
              </w:divsChild>
            </w:div>
            <w:div w:id="2037268776">
              <w:marLeft w:val="0"/>
              <w:marRight w:val="0"/>
              <w:marTop w:val="0"/>
              <w:marBottom w:val="0"/>
              <w:divBdr>
                <w:top w:val="none" w:sz="0" w:space="0" w:color="auto"/>
                <w:left w:val="none" w:sz="0" w:space="0" w:color="auto"/>
                <w:bottom w:val="none" w:sz="0" w:space="0" w:color="auto"/>
                <w:right w:val="none" w:sz="0" w:space="0" w:color="auto"/>
              </w:divBdr>
              <w:divsChild>
                <w:div w:id="227424914">
                  <w:marLeft w:val="0"/>
                  <w:marRight w:val="0"/>
                  <w:marTop w:val="0"/>
                  <w:marBottom w:val="0"/>
                  <w:divBdr>
                    <w:top w:val="none" w:sz="0" w:space="0" w:color="auto"/>
                    <w:left w:val="none" w:sz="0" w:space="0" w:color="auto"/>
                    <w:bottom w:val="none" w:sz="0" w:space="0" w:color="auto"/>
                    <w:right w:val="none" w:sz="0" w:space="0" w:color="auto"/>
                  </w:divBdr>
                </w:div>
              </w:divsChild>
            </w:div>
            <w:div w:id="657153026">
              <w:marLeft w:val="0"/>
              <w:marRight w:val="0"/>
              <w:marTop w:val="0"/>
              <w:marBottom w:val="0"/>
              <w:divBdr>
                <w:top w:val="none" w:sz="0" w:space="0" w:color="auto"/>
                <w:left w:val="none" w:sz="0" w:space="0" w:color="auto"/>
                <w:bottom w:val="none" w:sz="0" w:space="0" w:color="auto"/>
                <w:right w:val="none" w:sz="0" w:space="0" w:color="auto"/>
              </w:divBdr>
              <w:divsChild>
                <w:div w:id="681514613">
                  <w:marLeft w:val="0"/>
                  <w:marRight w:val="0"/>
                  <w:marTop w:val="0"/>
                  <w:marBottom w:val="0"/>
                  <w:divBdr>
                    <w:top w:val="none" w:sz="0" w:space="0" w:color="auto"/>
                    <w:left w:val="none" w:sz="0" w:space="0" w:color="auto"/>
                    <w:bottom w:val="none" w:sz="0" w:space="0" w:color="auto"/>
                    <w:right w:val="none" w:sz="0" w:space="0" w:color="auto"/>
                  </w:divBdr>
                </w:div>
              </w:divsChild>
            </w:div>
            <w:div w:id="1676299200">
              <w:marLeft w:val="0"/>
              <w:marRight w:val="0"/>
              <w:marTop w:val="0"/>
              <w:marBottom w:val="0"/>
              <w:divBdr>
                <w:top w:val="none" w:sz="0" w:space="0" w:color="auto"/>
                <w:left w:val="none" w:sz="0" w:space="0" w:color="auto"/>
                <w:bottom w:val="none" w:sz="0" w:space="0" w:color="auto"/>
                <w:right w:val="none" w:sz="0" w:space="0" w:color="auto"/>
              </w:divBdr>
              <w:divsChild>
                <w:div w:id="1227112185">
                  <w:marLeft w:val="0"/>
                  <w:marRight w:val="0"/>
                  <w:marTop w:val="0"/>
                  <w:marBottom w:val="0"/>
                  <w:divBdr>
                    <w:top w:val="none" w:sz="0" w:space="0" w:color="auto"/>
                    <w:left w:val="none" w:sz="0" w:space="0" w:color="auto"/>
                    <w:bottom w:val="none" w:sz="0" w:space="0" w:color="auto"/>
                    <w:right w:val="none" w:sz="0" w:space="0" w:color="auto"/>
                  </w:divBdr>
                </w:div>
              </w:divsChild>
            </w:div>
            <w:div w:id="2027904540">
              <w:marLeft w:val="0"/>
              <w:marRight w:val="0"/>
              <w:marTop w:val="0"/>
              <w:marBottom w:val="0"/>
              <w:divBdr>
                <w:top w:val="none" w:sz="0" w:space="0" w:color="auto"/>
                <w:left w:val="none" w:sz="0" w:space="0" w:color="auto"/>
                <w:bottom w:val="none" w:sz="0" w:space="0" w:color="auto"/>
                <w:right w:val="none" w:sz="0" w:space="0" w:color="auto"/>
              </w:divBdr>
              <w:divsChild>
                <w:div w:id="1089229833">
                  <w:marLeft w:val="0"/>
                  <w:marRight w:val="0"/>
                  <w:marTop w:val="0"/>
                  <w:marBottom w:val="0"/>
                  <w:divBdr>
                    <w:top w:val="none" w:sz="0" w:space="0" w:color="auto"/>
                    <w:left w:val="none" w:sz="0" w:space="0" w:color="auto"/>
                    <w:bottom w:val="none" w:sz="0" w:space="0" w:color="auto"/>
                    <w:right w:val="none" w:sz="0" w:space="0" w:color="auto"/>
                  </w:divBdr>
                  <w:divsChild>
                    <w:div w:id="7450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4724">
      <w:bodyDiv w:val="1"/>
      <w:marLeft w:val="0"/>
      <w:marRight w:val="0"/>
      <w:marTop w:val="0"/>
      <w:marBottom w:val="0"/>
      <w:divBdr>
        <w:top w:val="none" w:sz="0" w:space="0" w:color="auto"/>
        <w:left w:val="none" w:sz="0" w:space="0" w:color="auto"/>
        <w:bottom w:val="none" w:sz="0" w:space="0" w:color="auto"/>
        <w:right w:val="none" w:sz="0" w:space="0" w:color="auto"/>
      </w:divBdr>
      <w:divsChild>
        <w:div w:id="1875652011">
          <w:marLeft w:val="0"/>
          <w:marRight w:val="0"/>
          <w:marTop w:val="0"/>
          <w:marBottom w:val="0"/>
          <w:divBdr>
            <w:top w:val="none" w:sz="0" w:space="0" w:color="auto"/>
            <w:left w:val="none" w:sz="0" w:space="0" w:color="auto"/>
            <w:bottom w:val="none" w:sz="0" w:space="0" w:color="auto"/>
            <w:right w:val="none" w:sz="0" w:space="0" w:color="auto"/>
          </w:divBdr>
          <w:divsChild>
            <w:div w:id="1300575512">
              <w:marLeft w:val="0"/>
              <w:marRight w:val="0"/>
              <w:marTop w:val="0"/>
              <w:marBottom w:val="0"/>
              <w:divBdr>
                <w:top w:val="none" w:sz="0" w:space="0" w:color="auto"/>
                <w:left w:val="none" w:sz="0" w:space="0" w:color="auto"/>
                <w:bottom w:val="none" w:sz="0" w:space="0" w:color="auto"/>
                <w:right w:val="none" w:sz="0" w:space="0" w:color="auto"/>
              </w:divBdr>
              <w:divsChild>
                <w:div w:id="19818522">
                  <w:marLeft w:val="0"/>
                  <w:marRight w:val="0"/>
                  <w:marTop w:val="0"/>
                  <w:marBottom w:val="0"/>
                  <w:divBdr>
                    <w:top w:val="none" w:sz="0" w:space="0" w:color="auto"/>
                    <w:left w:val="none" w:sz="0" w:space="0" w:color="auto"/>
                    <w:bottom w:val="none" w:sz="0" w:space="0" w:color="auto"/>
                    <w:right w:val="none" w:sz="0" w:space="0" w:color="auto"/>
                  </w:divBdr>
                  <w:divsChild>
                    <w:div w:id="7058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6006">
      <w:bodyDiv w:val="1"/>
      <w:marLeft w:val="0"/>
      <w:marRight w:val="0"/>
      <w:marTop w:val="0"/>
      <w:marBottom w:val="0"/>
      <w:divBdr>
        <w:top w:val="none" w:sz="0" w:space="0" w:color="auto"/>
        <w:left w:val="none" w:sz="0" w:space="0" w:color="auto"/>
        <w:bottom w:val="none" w:sz="0" w:space="0" w:color="auto"/>
        <w:right w:val="none" w:sz="0" w:space="0" w:color="auto"/>
      </w:divBdr>
      <w:divsChild>
        <w:div w:id="731462234">
          <w:marLeft w:val="0"/>
          <w:marRight w:val="0"/>
          <w:marTop w:val="0"/>
          <w:marBottom w:val="0"/>
          <w:divBdr>
            <w:top w:val="none" w:sz="0" w:space="0" w:color="auto"/>
            <w:left w:val="none" w:sz="0" w:space="0" w:color="auto"/>
            <w:bottom w:val="none" w:sz="0" w:space="0" w:color="auto"/>
            <w:right w:val="none" w:sz="0" w:space="0" w:color="auto"/>
          </w:divBdr>
          <w:divsChild>
            <w:div w:id="6479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018">
      <w:bodyDiv w:val="1"/>
      <w:marLeft w:val="0"/>
      <w:marRight w:val="0"/>
      <w:marTop w:val="0"/>
      <w:marBottom w:val="0"/>
      <w:divBdr>
        <w:top w:val="none" w:sz="0" w:space="0" w:color="auto"/>
        <w:left w:val="none" w:sz="0" w:space="0" w:color="auto"/>
        <w:bottom w:val="none" w:sz="0" w:space="0" w:color="auto"/>
        <w:right w:val="none" w:sz="0" w:space="0" w:color="auto"/>
      </w:divBdr>
      <w:divsChild>
        <w:div w:id="246769559">
          <w:marLeft w:val="0"/>
          <w:marRight w:val="0"/>
          <w:marTop w:val="0"/>
          <w:marBottom w:val="0"/>
          <w:divBdr>
            <w:top w:val="none" w:sz="0" w:space="0" w:color="auto"/>
            <w:left w:val="none" w:sz="0" w:space="0" w:color="auto"/>
            <w:bottom w:val="none" w:sz="0" w:space="0" w:color="auto"/>
            <w:right w:val="none" w:sz="0" w:space="0" w:color="auto"/>
          </w:divBdr>
          <w:divsChild>
            <w:div w:id="11754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9593">
      <w:bodyDiv w:val="1"/>
      <w:marLeft w:val="0"/>
      <w:marRight w:val="0"/>
      <w:marTop w:val="0"/>
      <w:marBottom w:val="0"/>
      <w:divBdr>
        <w:top w:val="none" w:sz="0" w:space="0" w:color="auto"/>
        <w:left w:val="none" w:sz="0" w:space="0" w:color="auto"/>
        <w:bottom w:val="none" w:sz="0" w:space="0" w:color="auto"/>
        <w:right w:val="none" w:sz="0" w:space="0" w:color="auto"/>
      </w:divBdr>
      <w:divsChild>
        <w:div w:id="881600916">
          <w:marLeft w:val="0"/>
          <w:marRight w:val="0"/>
          <w:marTop w:val="0"/>
          <w:marBottom w:val="0"/>
          <w:divBdr>
            <w:top w:val="none" w:sz="0" w:space="0" w:color="auto"/>
            <w:left w:val="none" w:sz="0" w:space="0" w:color="auto"/>
            <w:bottom w:val="none" w:sz="0" w:space="0" w:color="auto"/>
            <w:right w:val="none" w:sz="0" w:space="0" w:color="auto"/>
          </w:divBdr>
          <w:divsChild>
            <w:div w:id="600451266">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6831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1501">
      <w:bodyDiv w:val="1"/>
      <w:marLeft w:val="0"/>
      <w:marRight w:val="0"/>
      <w:marTop w:val="0"/>
      <w:marBottom w:val="0"/>
      <w:divBdr>
        <w:top w:val="none" w:sz="0" w:space="0" w:color="auto"/>
        <w:left w:val="none" w:sz="0" w:space="0" w:color="auto"/>
        <w:bottom w:val="none" w:sz="0" w:space="0" w:color="auto"/>
        <w:right w:val="none" w:sz="0" w:space="0" w:color="auto"/>
      </w:divBdr>
      <w:divsChild>
        <w:div w:id="927007609">
          <w:marLeft w:val="0"/>
          <w:marRight w:val="0"/>
          <w:marTop w:val="0"/>
          <w:marBottom w:val="0"/>
          <w:divBdr>
            <w:top w:val="none" w:sz="0" w:space="0" w:color="auto"/>
            <w:left w:val="none" w:sz="0" w:space="0" w:color="auto"/>
            <w:bottom w:val="none" w:sz="0" w:space="0" w:color="auto"/>
            <w:right w:val="none" w:sz="0" w:space="0" w:color="auto"/>
          </w:divBdr>
          <w:divsChild>
            <w:div w:id="1534152394">
              <w:marLeft w:val="0"/>
              <w:marRight w:val="0"/>
              <w:marTop w:val="0"/>
              <w:marBottom w:val="0"/>
              <w:divBdr>
                <w:top w:val="none" w:sz="0" w:space="0" w:color="auto"/>
                <w:left w:val="none" w:sz="0" w:space="0" w:color="auto"/>
                <w:bottom w:val="none" w:sz="0" w:space="0" w:color="auto"/>
                <w:right w:val="none" w:sz="0" w:space="0" w:color="auto"/>
              </w:divBdr>
              <w:divsChild>
                <w:div w:id="229385077">
                  <w:marLeft w:val="0"/>
                  <w:marRight w:val="0"/>
                  <w:marTop w:val="0"/>
                  <w:marBottom w:val="0"/>
                  <w:divBdr>
                    <w:top w:val="none" w:sz="0" w:space="0" w:color="auto"/>
                    <w:left w:val="none" w:sz="0" w:space="0" w:color="auto"/>
                    <w:bottom w:val="none" w:sz="0" w:space="0" w:color="auto"/>
                    <w:right w:val="none" w:sz="0" w:space="0" w:color="auto"/>
                  </w:divBdr>
                  <w:divsChild>
                    <w:div w:id="14577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7187">
      <w:bodyDiv w:val="1"/>
      <w:marLeft w:val="0"/>
      <w:marRight w:val="0"/>
      <w:marTop w:val="0"/>
      <w:marBottom w:val="0"/>
      <w:divBdr>
        <w:top w:val="none" w:sz="0" w:space="0" w:color="auto"/>
        <w:left w:val="none" w:sz="0" w:space="0" w:color="auto"/>
        <w:bottom w:val="none" w:sz="0" w:space="0" w:color="auto"/>
        <w:right w:val="none" w:sz="0" w:space="0" w:color="auto"/>
      </w:divBdr>
      <w:divsChild>
        <w:div w:id="1492411517">
          <w:marLeft w:val="0"/>
          <w:marRight w:val="0"/>
          <w:marTop w:val="0"/>
          <w:marBottom w:val="0"/>
          <w:divBdr>
            <w:top w:val="none" w:sz="0" w:space="0" w:color="auto"/>
            <w:left w:val="none" w:sz="0" w:space="0" w:color="auto"/>
            <w:bottom w:val="none" w:sz="0" w:space="0" w:color="auto"/>
            <w:right w:val="none" w:sz="0" w:space="0" w:color="auto"/>
          </w:divBdr>
          <w:divsChild>
            <w:div w:id="502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708">
      <w:bodyDiv w:val="1"/>
      <w:marLeft w:val="0"/>
      <w:marRight w:val="0"/>
      <w:marTop w:val="0"/>
      <w:marBottom w:val="0"/>
      <w:divBdr>
        <w:top w:val="none" w:sz="0" w:space="0" w:color="auto"/>
        <w:left w:val="none" w:sz="0" w:space="0" w:color="auto"/>
        <w:bottom w:val="none" w:sz="0" w:space="0" w:color="auto"/>
        <w:right w:val="none" w:sz="0" w:space="0" w:color="auto"/>
      </w:divBdr>
      <w:divsChild>
        <w:div w:id="2033145327">
          <w:marLeft w:val="0"/>
          <w:marRight w:val="0"/>
          <w:marTop w:val="0"/>
          <w:marBottom w:val="0"/>
          <w:divBdr>
            <w:top w:val="none" w:sz="0" w:space="0" w:color="auto"/>
            <w:left w:val="none" w:sz="0" w:space="0" w:color="auto"/>
            <w:bottom w:val="none" w:sz="0" w:space="0" w:color="auto"/>
            <w:right w:val="none" w:sz="0" w:space="0" w:color="auto"/>
          </w:divBdr>
          <w:divsChild>
            <w:div w:id="865292410">
              <w:marLeft w:val="0"/>
              <w:marRight w:val="0"/>
              <w:marTop w:val="0"/>
              <w:marBottom w:val="0"/>
              <w:divBdr>
                <w:top w:val="none" w:sz="0" w:space="0" w:color="auto"/>
                <w:left w:val="none" w:sz="0" w:space="0" w:color="auto"/>
                <w:bottom w:val="none" w:sz="0" w:space="0" w:color="auto"/>
                <w:right w:val="none" w:sz="0" w:space="0" w:color="auto"/>
              </w:divBdr>
              <w:divsChild>
                <w:div w:id="1721320541">
                  <w:marLeft w:val="0"/>
                  <w:marRight w:val="0"/>
                  <w:marTop w:val="0"/>
                  <w:marBottom w:val="0"/>
                  <w:divBdr>
                    <w:top w:val="none" w:sz="0" w:space="0" w:color="auto"/>
                    <w:left w:val="none" w:sz="0" w:space="0" w:color="auto"/>
                    <w:bottom w:val="none" w:sz="0" w:space="0" w:color="auto"/>
                    <w:right w:val="none" w:sz="0" w:space="0" w:color="auto"/>
                  </w:divBdr>
                  <w:divsChild>
                    <w:div w:id="1156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6459">
      <w:bodyDiv w:val="1"/>
      <w:marLeft w:val="0"/>
      <w:marRight w:val="0"/>
      <w:marTop w:val="0"/>
      <w:marBottom w:val="0"/>
      <w:divBdr>
        <w:top w:val="none" w:sz="0" w:space="0" w:color="auto"/>
        <w:left w:val="none" w:sz="0" w:space="0" w:color="auto"/>
        <w:bottom w:val="none" w:sz="0" w:space="0" w:color="auto"/>
        <w:right w:val="none" w:sz="0" w:space="0" w:color="auto"/>
      </w:divBdr>
      <w:divsChild>
        <w:div w:id="109512274">
          <w:marLeft w:val="0"/>
          <w:marRight w:val="0"/>
          <w:marTop w:val="0"/>
          <w:marBottom w:val="0"/>
          <w:divBdr>
            <w:top w:val="none" w:sz="0" w:space="0" w:color="auto"/>
            <w:left w:val="none" w:sz="0" w:space="0" w:color="auto"/>
            <w:bottom w:val="none" w:sz="0" w:space="0" w:color="auto"/>
            <w:right w:val="none" w:sz="0" w:space="0" w:color="auto"/>
          </w:divBdr>
          <w:divsChild>
            <w:div w:id="1276904440">
              <w:marLeft w:val="0"/>
              <w:marRight w:val="0"/>
              <w:marTop w:val="0"/>
              <w:marBottom w:val="0"/>
              <w:divBdr>
                <w:top w:val="none" w:sz="0" w:space="0" w:color="auto"/>
                <w:left w:val="none" w:sz="0" w:space="0" w:color="auto"/>
                <w:bottom w:val="none" w:sz="0" w:space="0" w:color="auto"/>
                <w:right w:val="none" w:sz="0" w:space="0" w:color="auto"/>
              </w:divBdr>
              <w:divsChild>
                <w:div w:id="112403282">
                  <w:marLeft w:val="0"/>
                  <w:marRight w:val="0"/>
                  <w:marTop w:val="0"/>
                  <w:marBottom w:val="0"/>
                  <w:divBdr>
                    <w:top w:val="none" w:sz="0" w:space="0" w:color="auto"/>
                    <w:left w:val="none" w:sz="0" w:space="0" w:color="auto"/>
                    <w:bottom w:val="none" w:sz="0" w:space="0" w:color="auto"/>
                    <w:right w:val="none" w:sz="0" w:space="0" w:color="auto"/>
                  </w:divBdr>
                </w:div>
                <w:div w:id="1506284284">
                  <w:marLeft w:val="0"/>
                  <w:marRight w:val="0"/>
                  <w:marTop w:val="0"/>
                  <w:marBottom w:val="0"/>
                  <w:divBdr>
                    <w:top w:val="none" w:sz="0" w:space="0" w:color="auto"/>
                    <w:left w:val="none" w:sz="0" w:space="0" w:color="auto"/>
                    <w:bottom w:val="none" w:sz="0" w:space="0" w:color="auto"/>
                    <w:right w:val="none" w:sz="0" w:space="0" w:color="auto"/>
                  </w:divBdr>
                  <w:divsChild>
                    <w:div w:id="692533441">
                      <w:marLeft w:val="0"/>
                      <w:marRight w:val="0"/>
                      <w:marTop w:val="0"/>
                      <w:marBottom w:val="0"/>
                      <w:divBdr>
                        <w:top w:val="none" w:sz="0" w:space="0" w:color="auto"/>
                        <w:left w:val="none" w:sz="0" w:space="0" w:color="auto"/>
                        <w:bottom w:val="none" w:sz="0" w:space="0" w:color="auto"/>
                        <w:right w:val="none" w:sz="0" w:space="0" w:color="auto"/>
                      </w:divBdr>
                      <w:divsChild>
                        <w:div w:id="10271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5018">
              <w:marLeft w:val="0"/>
              <w:marRight w:val="0"/>
              <w:marTop w:val="0"/>
              <w:marBottom w:val="0"/>
              <w:divBdr>
                <w:top w:val="none" w:sz="0" w:space="0" w:color="auto"/>
                <w:left w:val="none" w:sz="0" w:space="0" w:color="auto"/>
                <w:bottom w:val="none" w:sz="0" w:space="0" w:color="auto"/>
                <w:right w:val="none" w:sz="0" w:space="0" w:color="auto"/>
              </w:divBdr>
              <w:divsChild>
                <w:div w:id="962928978">
                  <w:marLeft w:val="0"/>
                  <w:marRight w:val="0"/>
                  <w:marTop w:val="0"/>
                  <w:marBottom w:val="0"/>
                  <w:divBdr>
                    <w:top w:val="none" w:sz="0" w:space="0" w:color="auto"/>
                    <w:left w:val="none" w:sz="0" w:space="0" w:color="auto"/>
                    <w:bottom w:val="none" w:sz="0" w:space="0" w:color="auto"/>
                    <w:right w:val="none" w:sz="0" w:space="0" w:color="auto"/>
                  </w:divBdr>
                  <w:divsChild>
                    <w:div w:id="15255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9513">
          <w:marLeft w:val="0"/>
          <w:marRight w:val="0"/>
          <w:marTop w:val="0"/>
          <w:marBottom w:val="0"/>
          <w:divBdr>
            <w:top w:val="none" w:sz="0" w:space="0" w:color="auto"/>
            <w:left w:val="none" w:sz="0" w:space="0" w:color="auto"/>
            <w:bottom w:val="none" w:sz="0" w:space="0" w:color="auto"/>
            <w:right w:val="none" w:sz="0" w:space="0" w:color="auto"/>
          </w:divBdr>
          <w:divsChild>
            <w:div w:id="1402169468">
              <w:marLeft w:val="0"/>
              <w:marRight w:val="0"/>
              <w:marTop w:val="0"/>
              <w:marBottom w:val="0"/>
              <w:divBdr>
                <w:top w:val="none" w:sz="0" w:space="0" w:color="auto"/>
                <w:left w:val="none" w:sz="0" w:space="0" w:color="auto"/>
                <w:bottom w:val="none" w:sz="0" w:space="0" w:color="auto"/>
                <w:right w:val="none" w:sz="0" w:space="0" w:color="auto"/>
              </w:divBdr>
              <w:divsChild>
                <w:div w:id="306325644">
                  <w:marLeft w:val="0"/>
                  <w:marRight w:val="0"/>
                  <w:marTop w:val="0"/>
                  <w:marBottom w:val="0"/>
                  <w:divBdr>
                    <w:top w:val="none" w:sz="0" w:space="0" w:color="auto"/>
                    <w:left w:val="none" w:sz="0" w:space="0" w:color="auto"/>
                    <w:bottom w:val="none" w:sz="0" w:space="0" w:color="auto"/>
                    <w:right w:val="none" w:sz="0" w:space="0" w:color="auto"/>
                  </w:divBdr>
                </w:div>
                <w:div w:id="497379894">
                  <w:marLeft w:val="0"/>
                  <w:marRight w:val="0"/>
                  <w:marTop w:val="0"/>
                  <w:marBottom w:val="0"/>
                  <w:divBdr>
                    <w:top w:val="none" w:sz="0" w:space="0" w:color="auto"/>
                    <w:left w:val="none" w:sz="0" w:space="0" w:color="auto"/>
                    <w:bottom w:val="none" w:sz="0" w:space="0" w:color="auto"/>
                    <w:right w:val="none" w:sz="0" w:space="0" w:color="auto"/>
                  </w:divBdr>
                </w:div>
              </w:divsChild>
            </w:div>
            <w:div w:id="836917904">
              <w:marLeft w:val="0"/>
              <w:marRight w:val="0"/>
              <w:marTop w:val="0"/>
              <w:marBottom w:val="0"/>
              <w:divBdr>
                <w:top w:val="none" w:sz="0" w:space="0" w:color="auto"/>
                <w:left w:val="none" w:sz="0" w:space="0" w:color="auto"/>
                <w:bottom w:val="none" w:sz="0" w:space="0" w:color="auto"/>
                <w:right w:val="none" w:sz="0" w:space="0" w:color="auto"/>
              </w:divBdr>
              <w:divsChild>
                <w:div w:id="39130522">
                  <w:marLeft w:val="0"/>
                  <w:marRight w:val="0"/>
                  <w:marTop w:val="0"/>
                  <w:marBottom w:val="0"/>
                  <w:divBdr>
                    <w:top w:val="none" w:sz="0" w:space="0" w:color="auto"/>
                    <w:left w:val="none" w:sz="0" w:space="0" w:color="auto"/>
                    <w:bottom w:val="none" w:sz="0" w:space="0" w:color="auto"/>
                    <w:right w:val="none" w:sz="0" w:space="0" w:color="auto"/>
                  </w:divBdr>
                </w:div>
              </w:divsChild>
            </w:div>
            <w:div w:id="1892228020">
              <w:marLeft w:val="0"/>
              <w:marRight w:val="0"/>
              <w:marTop w:val="0"/>
              <w:marBottom w:val="0"/>
              <w:divBdr>
                <w:top w:val="none" w:sz="0" w:space="0" w:color="auto"/>
                <w:left w:val="none" w:sz="0" w:space="0" w:color="auto"/>
                <w:bottom w:val="none" w:sz="0" w:space="0" w:color="auto"/>
                <w:right w:val="none" w:sz="0" w:space="0" w:color="auto"/>
              </w:divBdr>
              <w:divsChild>
                <w:div w:id="1702513929">
                  <w:marLeft w:val="0"/>
                  <w:marRight w:val="0"/>
                  <w:marTop w:val="0"/>
                  <w:marBottom w:val="0"/>
                  <w:divBdr>
                    <w:top w:val="none" w:sz="0" w:space="0" w:color="auto"/>
                    <w:left w:val="none" w:sz="0" w:space="0" w:color="auto"/>
                    <w:bottom w:val="none" w:sz="0" w:space="0" w:color="auto"/>
                    <w:right w:val="none" w:sz="0" w:space="0" w:color="auto"/>
                  </w:divBdr>
                </w:div>
              </w:divsChild>
            </w:div>
            <w:div w:id="1329479392">
              <w:marLeft w:val="0"/>
              <w:marRight w:val="0"/>
              <w:marTop w:val="0"/>
              <w:marBottom w:val="0"/>
              <w:divBdr>
                <w:top w:val="none" w:sz="0" w:space="0" w:color="auto"/>
                <w:left w:val="none" w:sz="0" w:space="0" w:color="auto"/>
                <w:bottom w:val="none" w:sz="0" w:space="0" w:color="auto"/>
                <w:right w:val="none" w:sz="0" w:space="0" w:color="auto"/>
              </w:divBdr>
              <w:divsChild>
                <w:div w:id="1457219163">
                  <w:marLeft w:val="0"/>
                  <w:marRight w:val="0"/>
                  <w:marTop w:val="0"/>
                  <w:marBottom w:val="0"/>
                  <w:divBdr>
                    <w:top w:val="none" w:sz="0" w:space="0" w:color="auto"/>
                    <w:left w:val="none" w:sz="0" w:space="0" w:color="auto"/>
                    <w:bottom w:val="none" w:sz="0" w:space="0" w:color="auto"/>
                    <w:right w:val="none" w:sz="0" w:space="0" w:color="auto"/>
                  </w:divBdr>
                </w:div>
              </w:divsChild>
            </w:div>
            <w:div w:id="418987447">
              <w:marLeft w:val="0"/>
              <w:marRight w:val="0"/>
              <w:marTop w:val="0"/>
              <w:marBottom w:val="0"/>
              <w:divBdr>
                <w:top w:val="none" w:sz="0" w:space="0" w:color="auto"/>
                <w:left w:val="none" w:sz="0" w:space="0" w:color="auto"/>
                <w:bottom w:val="none" w:sz="0" w:space="0" w:color="auto"/>
                <w:right w:val="none" w:sz="0" w:space="0" w:color="auto"/>
              </w:divBdr>
              <w:divsChild>
                <w:div w:id="1097868378">
                  <w:marLeft w:val="0"/>
                  <w:marRight w:val="0"/>
                  <w:marTop w:val="0"/>
                  <w:marBottom w:val="0"/>
                  <w:divBdr>
                    <w:top w:val="none" w:sz="0" w:space="0" w:color="auto"/>
                    <w:left w:val="none" w:sz="0" w:space="0" w:color="auto"/>
                    <w:bottom w:val="none" w:sz="0" w:space="0" w:color="auto"/>
                    <w:right w:val="none" w:sz="0" w:space="0" w:color="auto"/>
                  </w:divBdr>
                </w:div>
              </w:divsChild>
            </w:div>
            <w:div w:id="1863975015">
              <w:marLeft w:val="0"/>
              <w:marRight w:val="0"/>
              <w:marTop w:val="0"/>
              <w:marBottom w:val="0"/>
              <w:divBdr>
                <w:top w:val="none" w:sz="0" w:space="0" w:color="auto"/>
                <w:left w:val="none" w:sz="0" w:space="0" w:color="auto"/>
                <w:bottom w:val="none" w:sz="0" w:space="0" w:color="auto"/>
                <w:right w:val="none" w:sz="0" w:space="0" w:color="auto"/>
              </w:divBdr>
              <w:divsChild>
                <w:div w:id="696588439">
                  <w:marLeft w:val="0"/>
                  <w:marRight w:val="0"/>
                  <w:marTop w:val="0"/>
                  <w:marBottom w:val="0"/>
                  <w:divBdr>
                    <w:top w:val="none" w:sz="0" w:space="0" w:color="auto"/>
                    <w:left w:val="none" w:sz="0" w:space="0" w:color="auto"/>
                    <w:bottom w:val="none" w:sz="0" w:space="0" w:color="auto"/>
                    <w:right w:val="none" w:sz="0" w:space="0" w:color="auto"/>
                  </w:divBdr>
                </w:div>
              </w:divsChild>
            </w:div>
            <w:div w:id="577441231">
              <w:marLeft w:val="0"/>
              <w:marRight w:val="0"/>
              <w:marTop w:val="0"/>
              <w:marBottom w:val="0"/>
              <w:divBdr>
                <w:top w:val="none" w:sz="0" w:space="0" w:color="auto"/>
                <w:left w:val="none" w:sz="0" w:space="0" w:color="auto"/>
                <w:bottom w:val="none" w:sz="0" w:space="0" w:color="auto"/>
                <w:right w:val="none" w:sz="0" w:space="0" w:color="auto"/>
              </w:divBdr>
              <w:divsChild>
                <w:div w:id="1883396653">
                  <w:marLeft w:val="0"/>
                  <w:marRight w:val="0"/>
                  <w:marTop w:val="0"/>
                  <w:marBottom w:val="0"/>
                  <w:divBdr>
                    <w:top w:val="none" w:sz="0" w:space="0" w:color="auto"/>
                    <w:left w:val="none" w:sz="0" w:space="0" w:color="auto"/>
                    <w:bottom w:val="none" w:sz="0" w:space="0" w:color="auto"/>
                    <w:right w:val="none" w:sz="0" w:space="0" w:color="auto"/>
                  </w:divBdr>
                </w:div>
              </w:divsChild>
            </w:div>
            <w:div w:id="275521627">
              <w:marLeft w:val="0"/>
              <w:marRight w:val="0"/>
              <w:marTop w:val="0"/>
              <w:marBottom w:val="0"/>
              <w:divBdr>
                <w:top w:val="none" w:sz="0" w:space="0" w:color="auto"/>
                <w:left w:val="none" w:sz="0" w:space="0" w:color="auto"/>
                <w:bottom w:val="none" w:sz="0" w:space="0" w:color="auto"/>
                <w:right w:val="none" w:sz="0" w:space="0" w:color="auto"/>
              </w:divBdr>
              <w:divsChild>
                <w:div w:id="1405760009">
                  <w:marLeft w:val="0"/>
                  <w:marRight w:val="0"/>
                  <w:marTop w:val="0"/>
                  <w:marBottom w:val="0"/>
                  <w:divBdr>
                    <w:top w:val="none" w:sz="0" w:space="0" w:color="auto"/>
                    <w:left w:val="none" w:sz="0" w:space="0" w:color="auto"/>
                    <w:bottom w:val="none" w:sz="0" w:space="0" w:color="auto"/>
                    <w:right w:val="none" w:sz="0" w:space="0" w:color="auto"/>
                  </w:divBdr>
                </w:div>
              </w:divsChild>
            </w:div>
            <w:div w:id="1880781765">
              <w:marLeft w:val="0"/>
              <w:marRight w:val="0"/>
              <w:marTop w:val="0"/>
              <w:marBottom w:val="0"/>
              <w:divBdr>
                <w:top w:val="none" w:sz="0" w:space="0" w:color="auto"/>
                <w:left w:val="none" w:sz="0" w:space="0" w:color="auto"/>
                <w:bottom w:val="none" w:sz="0" w:space="0" w:color="auto"/>
                <w:right w:val="none" w:sz="0" w:space="0" w:color="auto"/>
              </w:divBdr>
              <w:divsChild>
                <w:div w:id="1695381375">
                  <w:marLeft w:val="0"/>
                  <w:marRight w:val="0"/>
                  <w:marTop w:val="0"/>
                  <w:marBottom w:val="0"/>
                  <w:divBdr>
                    <w:top w:val="none" w:sz="0" w:space="0" w:color="auto"/>
                    <w:left w:val="none" w:sz="0" w:space="0" w:color="auto"/>
                    <w:bottom w:val="none" w:sz="0" w:space="0" w:color="auto"/>
                    <w:right w:val="none" w:sz="0" w:space="0" w:color="auto"/>
                  </w:divBdr>
                </w:div>
              </w:divsChild>
            </w:div>
            <w:div w:id="1612780944">
              <w:marLeft w:val="0"/>
              <w:marRight w:val="0"/>
              <w:marTop w:val="0"/>
              <w:marBottom w:val="0"/>
              <w:divBdr>
                <w:top w:val="none" w:sz="0" w:space="0" w:color="auto"/>
                <w:left w:val="none" w:sz="0" w:space="0" w:color="auto"/>
                <w:bottom w:val="none" w:sz="0" w:space="0" w:color="auto"/>
                <w:right w:val="none" w:sz="0" w:space="0" w:color="auto"/>
              </w:divBdr>
              <w:divsChild>
                <w:div w:id="2009867105">
                  <w:marLeft w:val="0"/>
                  <w:marRight w:val="0"/>
                  <w:marTop w:val="0"/>
                  <w:marBottom w:val="0"/>
                  <w:divBdr>
                    <w:top w:val="none" w:sz="0" w:space="0" w:color="auto"/>
                    <w:left w:val="none" w:sz="0" w:space="0" w:color="auto"/>
                    <w:bottom w:val="none" w:sz="0" w:space="0" w:color="auto"/>
                    <w:right w:val="none" w:sz="0" w:space="0" w:color="auto"/>
                  </w:divBdr>
                </w:div>
              </w:divsChild>
            </w:div>
            <w:div w:id="1698774879">
              <w:marLeft w:val="0"/>
              <w:marRight w:val="0"/>
              <w:marTop w:val="0"/>
              <w:marBottom w:val="0"/>
              <w:divBdr>
                <w:top w:val="none" w:sz="0" w:space="0" w:color="auto"/>
                <w:left w:val="none" w:sz="0" w:space="0" w:color="auto"/>
                <w:bottom w:val="none" w:sz="0" w:space="0" w:color="auto"/>
                <w:right w:val="none" w:sz="0" w:space="0" w:color="auto"/>
              </w:divBdr>
              <w:divsChild>
                <w:div w:id="1046756576">
                  <w:marLeft w:val="0"/>
                  <w:marRight w:val="0"/>
                  <w:marTop w:val="0"/>
                  <w:marBottom w:val="0"/>
                  <w:divBdr>
                    <w:top w:val="none" w:sz="0" w:space="0" w:color="auto"/>
                    <w:left w:val="none" w:sz="0" w:space="0" w:color="auto"/>
                    <w:bottom w:val="none" w:sz="0" w:space="0" w:color="auto"/>
                    <w:right w:val="none" w:sz="0" w:space="0" w:color="auto"/>
                  </w:divBdr>
                </w:div>
              </w:divsChild>
            </w:div>
            <w:div w:id="1551265612">
              <w:marLeft w:val="0"/>
              <w:marRight w:val="0"/>
              <w:marTop w:val="0"/>
              <w:marBottom w:val="0"/>
              <w:divBdr>
                <w:top w:val="none" w:sz="0" w:space="0" w:color="auto"/>
                <w:left w:val="none" w:sz="0" w:space="0" w:color="auto"/>
                <w:bottom w:val="none" w:sz="0" w:space="0" w:color="auto"/>
                <w:right w:val="none" w:sz="0" w:space="0" w:color="auto"/>
              </w:divBdr>
              <w:divsChild>
                <w:div w:id="1067147440">
                  <w:marLeft w:val="0"/>
                  <w:marRight w:val="0"/>
                  <w:marTop w:val="0"/>
                  <w:marBottom w:val="0"/>
                  <w:divBdr>
                    <w:top w:val="none" w:sz="0" w:space="0" w:color="auto"/>
                    <w:left w:val="none" w:sz="0" w:space="0" w:color="auto"/>
                    <w:bottom w:val="none" w:sz="0" w:space="0" w:color="auto"/>
                    <w:right w:val="none" w:sz="0" w:space="0" w:color="auto"/>
                  </w:divBdr>
                </w:div>
              </w:divsChild>
            </w:div>
            <w:div w:id="116027747">
              <w:marLeft w:val="0"/>
              <w:marRight w:val="0"/>
              <w:marTop w:val="0"/>
              <w:marBottom w:val="0"/>
              <w:divBdr>
                <w:top w:val="none" w:sz="0" w:space="0" w:color="auto"/>
                <w:left w:val="none" w:sz="0" w:space="0" w:color="auto"/>
                <w:bottom w:val="none" w:sz="0" w:space="0" w:color="auto"/>
                <w:right w:val="none" w:sz="0" w:space="0" w:color="auto"/>
              </w:divBdr>
              <w:divsChild>
                <w:div w:id="1743945053">
                  <w:marLeft w:val="0"/>
                  <w:marRight w:val="0"/>
                  <w:marTop w:val="0"/>
                  <w:marBottom w:val="0"/>
                  <w:divBdr>
                    <w:top w:val="none" w:sz="0" w:space="0" w:color="auto"/>
                    <w:left w:val="none" w:sz="0" w:space="0" w:color="auto"/>
                    <w:bottom w:val="none" w:sz="0" w:space="0" w:color="auto"/>
                    <w:right w:val="none" w:sz="0" w:space="0" w:color="auto"/>
                  </w:divBdr>
                </w:div>
              </w:divsChild>
            </w:div>
            <w:div w:id="777722304">
              <w:marLeft w:val="0"/>
              <w:marRight w:val="0"/>
              <w:marTop w:val="0"/>
              <w:marBottom w:val="0"/>
              <w:divBdr>
                <w:top w:val="none" w:sz="0" w:space="0" w:color="auto"/>
                <w:left w:val="none" w:sz="0" w:space="0" w:color="auto"/>
                <w:bottom w:val="none" w:sz="0" w:space="0" w:color="auto"/>
                <w:right w:val="none" w:sz="0" w:space="0" w:color="auto"/>
              </w:divBdr>
              <w:divsChild>
                <w:div w:id="2067676806">
                  <w:marLeft w:val="0"/>
                  <w:marRight w:val="0"/>
                  <w:marTop w:val="0"/>
                  <w:marBottom w:val="0"/>
                  <w:divBdr>
                    <w:top w:val="none" w:sz="0" w:space="0" w:color="auto"/>
                    <w:left w:val="none" w:sz="0" w:space="0" w:color="auto"/>
                    <w:bottom w:val="none" w:sz="0" w:space="0" w:color="auto"/>
                    <w:right w:val="none" w:sz="0" w:space="0" w:color="auto"/>
                  </w:divBdr>
                </w:div>
              </w:divsChild>
            </w:div>
            <w:div w:id="828206566">
              <w:marLeft w:val="0"/>
              <w:marRight w:val="0"/>
              <w:marTop w:val="0"/>
              <w:marBottom w:val="0"/>
              <w:divBdr>
                <w:top w:val="none" w:sz="0" w:space="0" w:color="auto"/>
                <w:left w:val="none" w:sz="0" w:space="0" w:color="auto"/>
                <w:bottom w:val="none" w:sz="0" w:space="0" w:color="auto"/>
                <w:right w:val="none" w:sz="0" w:space="0" w:color="auto"/>
              </w:divBdr>
              <w:divsChild>
                <w:div w:id="1717969323">
                  <w:marLeft w:val="0"/>
                  <w:marRight w:val="0"/>
                  <w:marTop w:val="0"/>
                  <w:marBottom w:val="0"/>
                  <w:divBdr>
                    <w:top w:val="none" w:sz="0" w:space="0" w:color="auto"/>
                    <w:left w:val="none" w:sz="0" w:space="0" w:color="auto"/>
                    <w:bottom w:val="none" w:sz="0" w:space="0" w:color="auto"/>
                    <w:right w:val="none" w:sz="0" w:space="0" w:color="auto"/>
                  </w:divBdr>
                </w:div>
              </w:divsChild>
            </w:div>
            <w:div w:id="815535932">
              <w:marLeft w:val="0"/>
              <w:marRight w:val="0"/>
              <w:marTop w:val="0"/>
              <w:marBottom w:val="0"/>
              <w:divBdr>
                <w:top w:val="none" w:sz="0" w:space="0" w:color="auto"/>
                <w:left w:val="none" w:sz="0" w:space="0" w:color="auto"/>
                <w:bottom w:val="none" w:sz="0" w:space="0" w:color="auto"/>
                <w:right w:val="none" w:sz="0" w:space="0" w:color="auto"/>
              </w:divBdr>
              <w:divsChild>
                <w:div w:id="1072628901">
                  <w:marLeft w:val="0"/>
                  <w:marRight w:val="0"/>
                  <w:marTop w:val="0"/>
                  <w:marBottom w:val="0"/>
                  <w:divBdr>
                    <w:top w:val="none" w:sz="0" w:space="0" w:color="auto"/>
                    <w:left w:val="none" w:sz="0" w:space="0" w:color="auto"/>
                    <w:bottom w:val="none" w:sz="0" w:space="0" w:color="auto"/>
                    <w:right w:val="none" w:sz="0" w:space="0" w:color="auto"/>
                  </w:divBdr>
                </w:div>
              </w:divsChild>
            </w:div>
            <w:div w:id="12654913">
              <w:marLeft w:val="0"/>
              <w:marRight w:val="0"/>
              <w:marTop w:val="0"/>
              <w:marBottom w:val="0"/>
              <w:divBdr>
                <w:top w:val="none" w:sz="0" w:space="0" w:color="auto"/>
                <w:left w:val="none" w:sz="0" w:space="0" w:color="auto"/>
                <w:bottom w:val="none" w:sz="0" w:space="0" w:color="auto"/>
                <w:right w:val="none" w:sz="0" w:space="0" w:color="auto"/>
              </w:divBdr>
              <w:divsChild>
                <w:div w:id="1745957771">
                  <w:marLeft w:val="0"/>
                  <w:marRight w:val="0"/>
                  <w:marTop w:val="0"/>
                  <w:marBottom w:val="0"/>
                  <w:divBdr>
                    <w:top w:val="none" w:sz="0" w:space="0" w:color="auto"/>
                    <w:left w:val="none" w:sz="0" w:space="0" w:color="auto"/>
                    <w:bottom w:val="none" w:sz="0" w:space="0" w:color="auto"/>
                    <w:right w:val="none" w:sz="0" w:space="0" w:color="auto"/>
                  </w:divBdr>
                </w:div>
              </w:divsChild>
            </w:div>
            <w:div w:id="1766072766">
              <w:marLeft w:val="0"/>
              <w:marRight w:val="0"/>
              <w:marTop w:val="0"/>
              <w:marBottom w:val="0"/>
              <w:divBdr>
                <w:top w:val="none" w:sz="0" w:space="0" w:color="auto"/>
                <w:left w:val="none" w:sz="0" w:space="0" w:color="auto"/>
                <w:bottom w:val="none" w:sz="0" w:space="0" w:color="auto"/>
                <w:right w:val="none" w:sz="0" w:space="0" w:color="auto"/>
              </w:divBdr>
              <w:divsChild>
                <w:div w:id="1613436989">
                  <w:marLeft w:val="0"/>
                  <w:marRight w:val="0"/>
                  <w:marTop w:val="0"/>
                  <w:marBottom w:val="0"/>
                  <w:divBdr>
                    <w:top w:val="none" w:sz="0" w:space="0" w:color="auto"/>
                    <w:left w:val="none" w:sz="0" w:space="0" w:color="auto"/>
                    <w:bottom w:val="none" w:sz="0" w:space="0" w:color="auto"/>
                    <w:right w:val="none" w:sz="0" w:space="0" w:color="auto"/>
                  </w:divBdr>
                </w:div>
              </w:divsChild>
            </w:div>
            <w:div w:id="712123439">
              <w:marLeft w:val="0"/>
              <w:marRight w:val="0"/>
              <w:marTop w:val="0"/>
              <w:marBottom w:val="0"/>
              <w:divBdr>
                <w:top w:val="none" w:sz="0" w:space="0" w:color="auto"/>
                <w:left w:val="none" w:sz="0" w:space="0" w:color="auto"/>
                <w:bottom w:val="none" w:sz="0" w:space="0" w:color="auto"/>
                <w:right w:val="none" w:sz="0" w:space="0" w:color="auto"/>
              </w:divBdr>
              <w:divsChild>
                <w:div w:id="342515336">
                  <w:marLeft w:val="0"/>
                  <w:marRight w:val="0"/>
                  <w:marTop w:val="0"/>
                  <w:marBottom w:val="0"/>
                  <w:divBdr>
                    <w:top w:val="none" w:sz="0" w:space="0" w:color="auto"/>
                    <w:left w:val="none" w:sz="0" w:space="0" w:color="auto"/>
                    <w:bottom w:val="none" w:sz="0" w:space="0" w:color="auto"/>
                    <w:right w:val="none" w:sz="0" w:space="0" w:color="auto"/>
                  </w:divBdr>
                </w:div>
              </w:divsChild>
            </w:div>
            <w:div w:id="723020267">
              <w:marLeft w:val="0"/>
              <w:marRight w:val="0"/>
              <w:marTop w:val="0"/>
              <w:marBottom w:val="0"/>
              <w:divBdr>
                <w:top w:val="none" w:sz="0" w:space="0" w:color="auto"/>
                <w:left w:val="none" w:sz="0" w:space="0" w:color="auto"/>
                <w:bottom w:val="none" w:sz="0" w:space="0" w:color="auto"/>
                <w:right w:val="none" w:sz="0" w:space="0" w:color="auto"/>
              </w:divBdr>
              <w:divsChild>
                <w:div w:id="1033454684">
                  <w:marLeft w:val="0"/>
                  <w:marRight w:val="0"/>
                  <w:marTop w:val="0"/>
                  <w:marBottom w:val="0"/>
                  <w:divBdr>
                    <w:top w:val="none" w:sz="0" w:space="0" w:color="auto"/>
                    <w:left w:val="none" w:sz="0" w:space="0" w:color="auto"/>
                    <w:bottom w:val="none" w:sz="0" w:space="0" w:color="auto"/>
                    <w:right w:val="none" w:sz="0" w:space="0" w:color="auto"/>
                  </w:divBdr>
                </w:div>
              </w:divsChild>
            </w:div>
            <w:div w:id="928585763">
              <w:marLeft w:val="0"/>
              <w:marRight w:val="0"/>
              <w:marTop w:val="0"/>
              <w:marBottom w:val="0"/>
              <w:divBdr>
                <w:top w:val="none" w:sz="0" w:space="0" w:color="auto"/>
                <w:left w:val="none" w:sz="0" w:space="0" w:color="auto"/>
                <w:bottom w:val="none" w:sz="0" w:space="0" w:color="auto"/>
                <w:right w:val="none" w:sz="0" w:space="0" w:color="auto"/>
              </w:divBdr>
              <w:divsChild>
                <w:div w:id="259409863">
                  <w:marLeft w:val="0"/>
                  <w:marRight w:val="0"/>
                  <w:marTop w:val="0"/>
                  <w:marBottom w:val="0"/>
                  <w:divBdr>
                    <w:top w:val="none" w:sz="0" w:space="0" w:color="auto"/>
                    <w:left w:val="none" w:sz="0" w:space="0" w:color="auto"/>
                    <w:bottom w:val="none" w:sz="0" w:space="0" w:color="auto"/>
                    <w:right w:val="none" w:sz="0" w:space="0" w:color="auto"/>
                  </w:divBdr>
                </w:div>
              </w:divsChild>
            </w:div>
            <w:div w:id="496043127">
              <w:marLeft w:val="0"/>
              <w:marRight w:val="0"/>
              <w:marTop w:val="0"/>
              <w:marBottom w:val="0"/>
              <w:divBdr>
                <w:top w:val="none" w:sz="0" w:space="0" w:color="auto"/>
                <w:left w:val="none" w:sz="0" w:space="0" w:color="auto"/>
                <w:bottom w:val="none" w:sz="0" w:space="0" w:color="auto"/>
                <w:right w:val="none" w:sz="0" w:space="0" w:color="auto"/>
              </w:divBdr>
              <w:divsChild>
                <w:div w:id="393359668">
                  <w:marLeft w:val="0"/>
                  <w:marRight w:val="0"/>
                  <w:marTop w:val="0"/>
                  <w:marBottom w:val="0"/>
                  <w:divBdr>
                    <w:top w:val="none" w:sz="0" w:space="0" w:color="auto"/>
                    <w:left w:val="none" w:sz="0" w:space="0" w:color="auto"/>
                    <w:bottom w:val="none" w:sz="0" w:space="0" w:color="auto"/>
                    <w:right w:val="none" w:sz="0" w:space="0" w:color="auto"/>
                  </w:divBdr>
                </w:div>
              </w:divsChild>
            </w:div>
            <w:div w:id="2120760805">
              <w:marLeft w:val="0"/>
              <w:marRight w:val="0"/>
              <w:marTop w:val="0"/>
              <w:marBottom w:val="0"/>
              <w:divBdr>
                <w:top w:val="none" w:sz="0" w:space="0" w:color="auto"/>
                <w:left w:val="none" w:sz="0" w:space="0" w:color="auto"/>
                <w:bottom w:val="none" w:sz="0" w:space="0" w:color="auto"/>
                <w:right w:val="none" w:sz="0" w:space="0" w:color="auto"/>
              </w:divBdr>
              <w:divsChild>
                <w:div w:id="1319723268">
                  <w:marLeft w:val="0"/>
                  <w:marRight w:val="0"/>
                  <w:marTop w:val="0"/>
                  <w:marBottom w:val="0"/>
                  <w:divBdr>
                    <w:top w:val="none" w:sz="0" w:space="0" w:color="auto"/>
                    <w:left w:val="none" w:sz="0" w:space="0" w:color="auto"/>
                    <w:bottom w:val="none" w:sz="0" w:space="0" w:color="auto"/>
                    <w:right w:val="none" w:sz="0" w:space="0" w:color="auto"/>
                  </w:divBdr>
                </w:div>
              </w:divsChild>
            </w:div>
            <w:div w:id="185797659">
              <w:marLeft w:val="0"/>
              <w:marRight w:val="0"/>
              <w:marTop w:val="0"/>
              <w:marBottom w:val="0"/>
              <w:divBdr>
                <w:top w:val="none" w:sz="0" w:space="0" w:color="auto"/>
                <w:left w:val="none" w:sz="0" w:space="0" w:color="auto"/>
                <w:bottom w:val="none" w:sz="0" w:space="0" w:color="auto"/>
                <w:right w:val="none" w:sz="0" w:space="0" w:color="auto"/>
              </w:divBdr>
              <w:divsChild>
                <w:div w:id="245775274">
                  <w:marLeft w:val="0"/>
                  <w:marRight w:val="0"/>
                  <w:marTop w:val="0"/>
                  <w:marBottom w:val="0"/>
                  <w:divBdr>
                    <w:top w:val="none" w:sz="0" w:space="0" w:color="auto"/>
                    <w:left w:val="none" w:sz="0" w:space="0" w:color="auto"/>
                    <w:bottom w:val="none" w:sz="0" w:space="0" w:color="auto"/>
                    <w:right w:val="none" w:sz="0" w:space="0" w:color="auto"/>
                  </w:divBdr>
                </w:div>
              </w:divsChild>
            </w:div>
            <w:div w:id="1230576172">
              <w:marLeft w:val="0"/>
              <w:marRight w:val="0"/>
              <w:marTop w:val="0"/>
              <w:marBottom w:val="0"/>
              <w:divBdr>
                <w:top w:val="none" w:sz="0" w:space="0" w:color="auto"/>
                <w:left w:val="none" w:sz="0" w:space="0" w:color="auto"/>
                <w:bottom w:val="none" w:sz="0" w:space="0" w:color="auto"/>
                <w:right w:val="none" w:sz="0" w:space="0" w:color="auto"/>
              </w:divBdr>
              <w:divsChild>
                <w:div w:id="2118136390">
                  <w:marLeft w:val="0"/>
                  <w:marRight w:val="0"/>
                  <w:marTop w:val="0"/>
                  <w:marBottom w:val="0"/>
                  <w:divBdr>
                    <w:top w:val="none" w:sz="0" w:space="0" w:color="auto"/>
                    <w:left w:val="none" w:sz="0" w:space="0" w:color="auto"/>
                    <w:bottom w:val="none" w:sz="0" w:space="0" w:color="auto"/>
                    <w:right w:val="none" w:sz="0" w:space="0" w:color="auto"/>
                  </w:divBdr>
                </w:div>
              </w:divsChild>
            </w:div>
            <w:div w:id="358895926">
              <w:marLeft w:val="0"/>
              <w:marRight w:val="0"/>
              <w:marTop w:val="0"/>
              <w:marBottom w:val="0"/>
              <w:divBdr>
                <w:top w:val="none" w:sz="0" w:space="0" w:color="auto"/>
                <w:left w:val="none" w:sz="0" w:space="0" w:color="auto"/>
                <w:bottom w:val="none" w:sz="0" w:space="0" w:color="auto"/>
                <w:right w:val="none" w:sz="0" w:space="0" w:color="auto"/>
              </w:divBdr>
              <w:divsChild>
                <w:div w:id="430131863">
                  <w:marLeft w:val="0"/>
                  <w:marRight w:val="0"/>
                  <w:marTop w:val="0"/>
                  <w:marBottom w:val="0"/>
                  <w:divBdr>
                    <w:top w:val="none" w:sz="0" w:space="0" w:color="auto"/>
                    <w:left w:val="none" w:sz="0" w:space="0" w:color="auto"/>
                    <w:bottom w:val="none" w:sz="0" w:space="0" w:color="auto"/>
                    <w:right w:val="none" w:sz="0" w:space="0" w:color="auto"/>
                  </w:divBdr>
                </w:div>
              </w:divsChild>
            </w:div>
            <w:div w:id="2085637451">
              <w:marLeft w:val="0"/>
              <w:marRight w:val="0"/>
              <w:marTop w:val="0"/>
              <w:marBottom w:val="0"/>
              <w:divBdr>
                <w:top w:val="none" w:sz="0" w:space="0" w:color="auto"/>
                <w:left w:val="none" w:sz="0" w:space="0" w:color="auto"/>
                <w:bottom w:val="none" w:sz="0" w:space="0" w:color="auto"/>
                <w:right w:val="none" w:sz="0" w:space="0" w:color="auto"/>
              </w:divBdr>
              <w:divsChild>
                <w:div w:id="316030219">
                  <w:marLeft w:val="0"/>
                  <w:marRight w:val="0"/>
                  <w:marTop w:val="0"/>
                  <w:marBottom w:val="0"/>
                  <w:divBdr>
                    <w:top w:val="none" w:sz="0" w:space="0" w:color="auto"/>
                    <w:left w:val="none" w:sz="0" w:space="0" w:color="auto"/>
                    <w:bottom w:val="none" w:sz="0" w:space="0" w:color="auto"/>
                    <w:right w:val="none" w:sz="0" w:space="0" w:color="auto"/>
                  </w:divBdr>
                </w:div>
              </w:divsChild>
            </w:div>
            <w:div w:id="1607691607">
              <w:marLeft w:val="0"/>
              <w:marRight w:val="0"/>
              <w:marTop w:val="0"/>
              <w:marBottom w:val="0"/>
              <w:divBdr>
                <w:top w:val="none" w:sz="0" w:space="0" w:color="auto"/>
                <w:left w:val="none" w:sz="0" w:space="0" w:color="auto"/>
                <w:bottom w:val="none" w:sz="0" w:space="0" w:color="auto"/>
                <w:right w:val="none" w:sz="0" w:space="0" w:color="auto"/>
              </w:divBdr>
              <w:divsChild>
                <w:div w:id="1367826745">
                  <w:marLeft w:val="0"/>
                  <w:marRight w:val="0"/>
                  <w:marTop w:val="0"/>
                  <w:marBottom w:val="0"/>
                  <w:divBdr>
                    <w:top w:val="none" w:sz="0" w:space="0" w:color="auto"/>
                    <w:left w:val="none" w:sz="0" w:space="0" w:color="auto"/>
                    <w:bottom w:val="none" w:sz="0" w:space="0" w:color="auto"/>
                    <w:right w:val="none" w:sz="0" w:space="0" w:color="auto"/>
                  </w:divBdr>
                </w:div>
              </w:divsChild>
            </w:div>
            <w:div w:id="539393236">
              <w:marLeft w:val="0"/>
              <w:marRight w:val="0"/>
              <w:marTop w:val="0"/>
              <w:marBottom w:val="0"/>
              <w:divBdr>
                <w:top w:val="none" w:sz="0" w:space="0" w:color="auto"/>
                <w:left w:val="none" w:sz="0" w:space="0" w:color="auto"/>
                <w:bottom w:val="none" w:sz="0" w:space="0" w:color="auto"/>
                <w:right w:val="none" w:sz="0" w:space="0" w:color="auto"/>
              </w:divBdr>
              <w:divsChild>
                <w:div w:id="968171927">
                  <w:marLeft w:val="0"/>
                  <w:marRight w:val="0"/>
                  <w:marTop w:val="0"/>
                  <w:marBottom w:val="0"/>
                  <w:divBdr>
                    <w:top w:val="none" w:sz="0" w:space="0" w:color="auto"/>
                    <w:left w:val="none" w:sz="0" w:space="0" w:color="auto"/>
                    <w:bottom w:val="none" w:sz="0" w:space="0" w:color="auto"/>
                    <w:right w:val="none" w:sz="0" w:space="0" w:color="auto"/>
                  </w:divBdr>
                </w:div>
              </w:divsChild>
            </w:div>
            <w:div w:id="840662390">
              <w:marLeft w:val="0"/>
              <w:marRight w:val="0"/>
              <w:marTop w:val="0"/>
              <w:marBottom w:val="0"/>
              <w:divBdr>
                <w:top w:val="none" w:sz="0" w:space="0" w:color="auto"/>
                <w:left w:val="none" w:sz="0" w:space="0" w:color="auto"/>
                <w:bottom w:val="none" w:sz="0" w:space="0" w:color="auto"/>
                <w:right w:val="none" w:sz="0" w:space="0" w:color="auto"/>
              </w:divBdr>
              <w:divsChild>
                <w:div w:id="2055962511">
                  <w:marLeft w:val="0"/>
                  <w:marRight w:val="0"/>
                  <w:marTop w:val="0"/>
                  <w:marBottom w:val="0"/>
                  <w:divBdr>
                    <w:top w:val="none" w:sz="0" w:space="0" w:color="auto"/>
                    <w:left w:val="none" w:sz="0" w:space="0" w:color="auto"/>
                    <w:bottom w:val="none" w:sz="0" w:space="0" w:color="auto"/>
                    <w:right w:val="none" w:sz="0" w:space="0" w:color="auto"/>
                  </w:divBdr>
                </w:div>
              </w:divsChild>
            </w:div>
            <w:div w:id="183522334">
              <w:marLeft w:val="0"/>
              <w:marRight w:val="0"/>
              <w:marTop w:val="0"/>
              <w:marBottom w:val="0"/>
              <w:divBdr>
                <w:top w:val="none" w:sz="0" w:space="0" w:color="auto"/>
                <w:left w:val="none" w:sz="0" w:space="0" w:color="auto"/>
                <w:bottom w:val="none" w:sz="0" w:space="0" w:color="auto"/>
                <w:right w:val="none" w:sz="0" w:space="0" w:color="auto"/>
              </w:divBdr>
              <w:divsChild>
                <w:div w:id="1096092166">
                  <w:marLeft w:val="0"/>
                  <w:marRight w:val="0"/>
                  <w:marTop w:val="0"/>
                  <w:marBottom w:val="0"/>
                  <w:divBdr>
                    <w:top w:val="none" w:sz="0" w:space="0" w:color="auto"/>
                    <w:left w:val="none" w:sz="0" w:space="0" w:color="auto"/>
                    <w:bottom w:val="none" w:sz="0" w:space="0" w:color="auto"/>
                    <w:right w:val="none" w:sz="0" w:space="0" w:color="auto"/>
                  </w:divBdr>
                </w:div>
              </w:divsChild>
            </w:div>
            <w:div w:id="77873185">
              <w:marLeft w:val="0"/>
              <w:marRight w:val="0"/>
              <w:marTop w:val="0"/>
              <w:marBottom w:val="0"/>
              <w:divBdr>
                <w:top w:val="none" w:sz="0" w:space="0" w:color="auto"/>
                <w:left w:val="none" w:sz="0" w:space="0" w:color="auto"/>
                <w:bottom w:val="none" w:sz="0" w:space="0" w:color="auto"/>
                <w:right w:val="none" w:sz="0" w:space="0" w:color="auto"/>
              </w:divBdr>
              <w:divsChild>
                <w:div w:id="675227931">
                  <w:marLeft w:val="0"/>
                  <w:marRight w:val="0"/>
                  <w:marTop w:val="0"/>
                  <w:marBottom w:val="0"/>
                  <w:divBdr>
                    <w:top w:val="none" w:sz="0" w:space="0" w:color="auto"/>
                    <w:left w:val="none" w:sz="0" w:space="0" w:color="auto"/>
                    <w:bottom w:val="none" w:sz="0" w:space="0" w:color="auto"/>
                    <w:right w:val="none" w:sz="0" w:space="0" w:color="auto"/>
                  </w:divBdr>
                </w:div>
              </w:divsChild>
            </w:div>
            <w:div w:id="2078891117">
              <w:marLeft w:val="0"/>
              <w:marRight w:val="0"/>
              <w:marTop w:val="0"/>
              <w:marBottom w:val="0"/>
              <w:divBdr>
                <w:top w:val="none" w:sz="0" w:space="0" w:color="auto"/>
                <w:left w:val="none" w:sz="0" w:space="0" w:color="auto"/>
                <w:bottom w:val="none" w:sz="0" w:space="0" w:color="auto"/>
                <w:right w:val="none" w:sz="0" w:space="0" w:color="auto"/>
              </w:divBdr>
              <w:divsChild>
                <w:div w:id="1002859664">
                  <w:marLeft w:val="0"/>
                  <w:marRight w:val="0"/>
                  <w:marTop w:val="0"/>
                  <w:marBottom w:val="0"/>
                  <w:divBdr>
                    <w:top w:val="none" w:sz="0" w:space="0" w:color="auto"/>
                    <w:left w:val="none" w:sz="0" w:space="0" w:color="auto"/>
                    <w:bottom w:val="none" w:sz="0" w:space="0" w:color="auto"/>
                    <w:right w:val="none" w:sz="0" w:space="0" w:color="auto"/>
                  </w:divBdr>
                </w:div>
              </w:divsChild>
            </w:div>
            <w:div w:id="569848922">
              <w:marLeft w:val="0"/>
              <w:marRight w:val="0"/>
              <w:marTop w:val="0"/>
              <w:marBottom w:val="0"/>
              <w:divBdr>
                <w:top w:val="none" w:sz="0" w:space="0" w:color="auto"/>
                <w:left w:val="none" w:sz="0" w:space="0" w:color="auto"/>
                <w:bottom w:val="none" w:sz="0" w:space="0" w:color="auto"/>
                <w:right w:val="none" w:sz="0" w:space="0" w:color="auto"/>
              </w:divBdr>
              <w:divsChild>
                <w:div w:id="1962804679">
                  <w:marLeft w:val="0"/>
                  <w:marRight w:val="0"/>
                  <w:marTop w:val="0"/>
                  <w:marBottom w:val="0"/>
                  <w:divBdr>
                    <w:top w:val="none" w:sz="0" w:space="0" w:color="auto"/>
                    <w:left w:val="none" w:sz="0" w:space="0" w:color="auto"/>
                    <w:bottom w:val="none" w:sz="0" w:space="0" w:color="auto"/>
                    <w:right w:val="none" w:sz="0" w:space="0" w:color="auto"/>
                  </w:divBdr>
                </w:div>
              </w:divsChild>
            </w:div>
            <w:div w:id="2087876566">
              <w:marLeft w:val="0"/>
              <w:marRight w:val="0"/>
              <w:marTop w:val="0"/>
              <w:marBottom w:val="0"/>
              <w:divBdr>
                <w:top w:val="none" w:sz="0" w:space="0" w:color="auto"/>
                <w:left w:val="none" w:sz="0" w:space="0" w:color="auto"/>
                <w:bottom w:val="none" w:sz="0" w:space="0" w:color="auto"/>
                <w:right w:val="none" w:sz="0" w:space="0" w:color="auto"/>
              </w:divBdr>
              <w:divsChild>
                <w:div w:id="1988195036">
                  <w:marLeft w:val="0"/>
                  <w:marRight w:val="0"/>
                  <w:marTop w:val="0"/>
                  <w:marBottom w:val="0"/>
                  <w:divBdr>
                    <w:top w:val="none" w:sz="0" w:space="0" w:color="auto"/>
                    <w:left w:val="none" w:sz="0" w:space="0" w:color="auto"/>
                    <w:bottom w:val="none" w:sz="0" w:space="0" w:color="auto"/>
                    <w:right w:val="none" w:sz="0" w:space="0" w:color="auto"/>
                  </w:divBdr>
                </w:div>
              </w:divsChild>
            </w:div>
            <w:div w:id="1239557152">
              <w:marLeft w:val="0"/>
              <w:marRight w:val="0"/>
              <w:marTop w:val="0"/>
              <w:marBottom w:val="0"/>
              <w:divBdr>
                <w:top w:val="none" w:sz="0" w:space="0" w:color="auto"/>
                <w:left w:val="none" w:sz="0" w:space="0" w:color="auto"/>
                <w:bottom w:val="none" w:sz="0" w:space="0" w:color="auto"/>
                <w:right w:val="none" w:sz="0" w:space="0" w:color="auto"/>
              </w:divBdr>
              <w:divsChild>
                <w:div w:id="2031758441">
                  <w:marLeft w:val="0"/>
                  <w:marRight w:val="0"/>
                  <w:marTop w:val="0"/>
                  <w:marBottom w:val="0"/>
                  <w:divBdr>
                    <w:top w:val="none" w:sz="0" w:space="0" w:color="auto"/>
                    <w:left w:val="none" w:sz="0" w:space="0" w:color="auto"/>
                    <w:bottom w:val="none" w:sz="0" w:space="0" w:color="auto"/>
                    <w:right w:val="none" w:sz="0" w:space="0" w:color="auto"/>
                  </w:divBdr>
                </w:div>
              </w:divsChild>
            </w:div>
            <w:div w:id="1612086591">
              <w:marLeft w:val="0"/>
              <w:marRight w:val="0"/>
              <w:marTop w:val="0"/>
              <w:marBottom w:val="0"/>
              <w:divBdr>
                <w:top w:val="none" w:sz="0" w:space="0" w:color="auto"/>
                <w:left w:val="none" w:sz="0" w:space="0" w:color="auto"/>
                <w:bottom w:val="none" w:sz="0" w:space="0" w:color="auto"/>
                <w:right w:val="none" w:sz="0" w:space="0" w:color="auto"/>
              </w:divBdr>
              <w:divsChild>
                <w:div w:id="24789396">
                  <w:marLeft w:val="0"/>
                  <w:marRight w:val="0"/>
                  <w:marTop w:val="0"/>
                  <w:marBottom w:val="0"/>
                  <w:divBdr>
                    <w:top w:val="none" w:sz="0" w:space="0" w:color="auto"/>
                    <w:left w:val="none" w:sz="0" w:space="0" w:color="auto"/>
                    <w:bottom w:val="none" w:sz="0" w:space="0" w:color="auto"/>
                    <w:right w:val="none" w:sz="0" w:space="0" w:color="auto"/>
                  </w:divBdr>
                </w:div>
              </w:divsChild>
            </w:div>
            <w:div w:id="1555851966">
              <w:marLeft w:val="0"/>
              <w:marRight w:val="0"/>
              <w:marTop w:val="0"/>
              <w:marBottom w:val="0"/>
              <w:divBdr>
                <w:top w:val="none" w:sz="0" w:space="0" w:color="auto"/>
                <w:left w:val="none" w:sz="0" w:space="0" w:color="auto"/>
                <w:bottom w:val="none" w:sz="0" w:space="0" w:color="auto"/>
                <w:right w:val="none" w:sz="0" w:space="0" w:color="auto"/>
              </w:divBdr>
              <w:divsChild>
                <w:div w:id="2125346792">
                  <w:marLeft w:val="0"/>
                  <w:marRight w:val="0"/>
                  <w:marTop w:val="0"/>
                  <w:marBottom w:val="0"/>
                  <w:divBdr>
                    <w:top w:val="none" w:sz="0" w:space="0" w:color="auto"/>
                    <w:left w:val="none" w:sz="0" w:space="0" w:color="auto"/>
                    <w:bottom w:val="none" w:sz="0" w:space="0" w:color="auto"/>
                    <w:right w:val="none" w:sz="0" w:space="0" w:color="auto"/>
                  </w:divBdr>
                </w:div>
              </w:divsChild>
            </w:div>
            <w:div w:id="908461282">
              <w:marLeft w:val="0"/>
              <w:marRight w:val="0"/>
              <w:marTop w:val="0"/>
              <w:marBottom w:val="0"/>
              <w:divBdr>
                <w:top w:val="none" w:sz="0" w:space="0" w:color="auto"/>
                <w:left w:val="none" w:sz="0" w:space="0" w:color="auto"/>
                <w:bottom w:val="none" w:sz="0" w:space="0" w:color="auto"/>
                <w:right w:val="none" w:sz="0" w:space="0" w:color="auto"/>
              </w:divBdr>
              <w:divsChild>
                <w:div w:id="456224423">
                  <w:marLeft w:val="0"/>
                  <w:marRight w:val="0"/>
                  <w:marTop w:val="0"/>
                  <w:marBottom w:val="0"/>
                  <w:divBdr>
                    <w:top w:val="none" w:sz="0" w:space="0" w:color="auto"/>
                    <w:left w:val="none" w:sz="0" w:space="0" w:color="auto"/>
                    <w:bottom w:val="none" w:sz="0" w:space="0" w:color="auto"/>
                    <w:right w:val="none" w:sz="0" w:space="0" w:color="auto"/>
                  </w:divBdr>
                </w:div>
              </w:divsChild>
            </w:div>
            <w:div w:id="1848053204">
              <w:marLeft w:val="0"/>
              <w:marRight w:val="0"/>
              <w:marTop w:val="0"/>
              <w:marBottom w:val="0"/>
              <w:divBdr>
                <w:top w:val="none" w:sz="0" w:space="0" w:color="auto"/>
                <w:left w:val="none" w:sz="0" w:space="0" w:color="auto"/>
                <w:bottom w:val="none" w:sz="0" w:space="0" w:color="auto"/>
                <w:right w:val="none" w:sz="0" w:space="0" w:color="auto"/>
              </w:divBdr>
              <w:divsChild>
                <w:div w:id="1791775269">
                  <w:marLeft w:val="0"/>
                  <w:marRight w:val="0"/>
                  <w:marTop w:val="0"/>
                  <w:marBottom w:val="0"/>
                  <w:divBdr>
                    <w:top w:val="none" w:sz="0" w:space="0" w:color="auto"/>
                    <w:left w:val="none" w:sz="0" w:space="0" w:color="auto"/>
                    <w:bottom w:val="none" w:sz="0" w:space="0" w:color="auto"/>
                    <w:right w:val="none" w:sz="0" w:space="0" w:color="auto"/>
                  </w:divBdr>
                </w:div>
              </w:divsChild>
            </w:div>
            <w:div w:id="1832673721">
              <w:marLeft w:val="0"/>
              <w:marRight w:val="0"/>
              <w:marTop w:val="0"/>
              <w:marBottom w:val="0"/>
              <w:divBdr>
                <w:top w:val="none" w:sz="0" w:space="0" w:color="auto"/>
                <w:left w:val="none" w:sz="0" w:space="0" w:color="auto"/>
                <w:bottom w:val="none" w:sz="0" w:space="0" w:color="auto"/>
                <w:right w:val="none" w:sz="0" w:space="0" w:color="auto"/>
              </w:divBdr>
              <w:divsChild>
                <w:div w:id="154731663">
                  <w:marLeft w:val="0"/>
                  <w:marRight w:val="0"/>
                  <w:marTop w:val="0"/>
                  <w:marBottom w:val="0"/>
                  <w:divBdr>
                    <w:top w:val="none" w:sz="0" w:space="0" w:color="auto"/>
                    <w:left w:val="none" w:sz="0" w:space="0" w:color="auto"/>
                    <w:bottom w:val="none" w:sz="0" w:space="0" w:color="auto"/>
                    <w:right w:val="none" w:sz="0" w:space="0" w:color="auto"/>
                  </w:divBdr>
                </w:div>
              </w:divsChild>
            </w:div>
            <w:div w:id="1358458349">
              <w:marLeft w:val="0"/>
              <w:marRight w:val="0"/>
              <w:marTop w:val="0"/>
              <w:marBottom w:val="0"/>
              <w:divBdr>
                <w:top w:val="none" w:sz="0" w:space="0" w:color="auto"/>
                <w:left w:val="none" w:sz="0" w:space="0" w:color="auto"/>
                <w:bottom w:val="none" w:sz="0" w:space="0" w:color="auto"/>
                <w:right w:val="none" w:sz="0" w:space="0" w:color="auto"/>
              </w:divBdr>
              <w:divsChild>
                <w:div w:id="1869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3085">
      <w:bodyDiv w:val="1"/>
      <w:marLeft w:val="0"/>
      <w:marRight w:val="0"/>
      <w:marTop w:val="0"/>
      <w:marBottom w:val="0"/>
      <w:divBdr>
        <w:top w:val="none" w:sz="0" w:space="0" w:color="auto"/>
        <w:left w:val="none" w:sz="0" w:space="0" w:color="auto"/>
        <w:bottom w:val="none" w:sz="0" w:space="0" w:color="auto"/>
        <w:right w:val="none" w:sz="0" w:space="0" w:color="auto"/>
      </w:divBdr>
      <w:divsChild>
        <w:div w:id="115492874">
          <w:marLeft w:val="0"/>
          <w:marRight w:val="0"/>
          <w:marTop w:val="0"/>
          <w:marBottom w:val="0"/>
          <w:divBdr>
            <w:top w:val="none" w:sz="0" w:space="0" w:color="auto"/>
            <w:left w:val="none" w:sz="0" w:space="0" w:color="auto"/>
            <w:bottom w:val="none" w:sz="0" w:space="0" w:color="auto"/>
            <w:right w:val="none" w:sz="0" w:space="0" w:color="auto"/>
          </w:divBdr>
          <w:divsChild>
            <w:div w:id="2070958920">
              <w:marLeft w:val="0"/>
              <w:marRight w:val="0"/>
              <w:marTop w:val="0"/>
              <w:marBottom w:val="0"/>
              <w:divBdr>
                <w:top w:val="none" w:sz="0" w:space="0" w:color="auto"/>
                <w:left w:val="none" w:sz="0" w:space="0" w:color="auto"/>
                <w:bottom w:val="none" w:sz="0" w:space="0" w:color="auto"/>
                <w:right w:val="none" w:sz="0" w:space="0" w:color="auto"/>
              </w:divBdr>
              <w:divsChild>
                <w:div w:id="45569600">
                  <w:marLeft w:val="0"/>
                  <w:marRight w:val="0"/>
                  <w:marTop w:val="0"/>
                  <w:marBottom w:val="0"/>
                  <w:divBdr>
                    <w:top w:val="none" w:sz="0" w:space="0" w:color="auto"/>
                    <w:left w:val="none" w:sz="0" w:space="0" w:color="auto"/>
                    <w:bottom w:val="none" w:sz="0" w:space="0" w:color="auto"/>
                    <w:right w:val="none" w:sz="0" w:space="0" w:color="auto"/>
                  </w:divBdr>
                  <w:divsChild>
                    <w:div w:id="1291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8861">
      <w:bodyDiv w:val="1"/>
      <w:marLeft w:val="0"/>
      <w:marRight w:val="0"/>
      <w:marTop w:val="0"/>
      <w:marBottom w:val="0"/>
      <w:divBdr>
        <w:top w:val="none" w:sz="0" w:space="0" w:color="auto"/>
        <w:left w:val="none" w:sz="0" w:space="0" w:color="auto"/>
        <w:bottom w:val="none" w:sz="0" w:space="0" w:color="auto"/>
        <w:right w:val="none" w:sz="0" w:space="0" w:color="auto"/>
      </w:divBdr>
      <w:divsChild>
        <w:div w:id="469128023">
          <w:marLeft w:val="0"/>
          <w:marRight w:val="0"/>
          <w:marTop w:val="0"/>
          <w:marBottom w:val="0"/>
          <w:divBdr>
            <w:top w:val="none" w:sz="0" w:space="0" w:color="auto"/>
            <w:left w:val="none" w:sz="0" w:space="0" w:color="auto"/>
            <w:bottom w:val="none" w:sz="0" w:space="0" w:color="auto"/>
            <w:right w:val="none" w:sz="0" w:space="0" w:color="auto"/>
          </w:divBdr>
          <w:divsChild>
            <w:div w:id="14832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413">
      <w:bodyDiv w:val="1"/>
      <w:marLeft w:val="0"/>
      <w:marRight w:val="0"/>
      <w:marTop w:val="0"/>
      <w:marBottom w:val="0"/>
      <w:divBdr>
        <w:top w:val="none" w:sz="0" w:space="0" w:color="auto"/>
        <w:left w:val="none" w:sz="0" w:space="0" w:color="auto"/>
        <w:bottom w:val="none" w:sz="0" w:space="0" w:color="auto"/>
        <w:right w:val="none" w:sz="0" w:space="0" w:color="auto"/>
      </w:divBdr>
      <w:divsChild>
        <w:div w:id="459422026">
          <w:marLeft w:val="0"/>
          <w:marRight w:val="0"/>
          <w:marTop w:val="0"/>
          <w:marBottom w:val="0"/>
          <w:divBdr>
            <w:top w:val="none" w:sz="0" w:space="0" w:color="auto"/>
            <w:left w:val="none" w:sz="0" w:space="0" w:color="auto"/>
            <w:bottom w:val="none" w:sz="0" w:space="0" w:color="auto"/>
            <w:right w:val="none" w:sz="0" w:space="0" w:color="auto"/>
          </w:divBdr>
          <w:divsChild>
            <w:div w:id="1024794490">
              <w:marLeft w:val="0"/>
              <w:marRight w:val="0"/>
              <w:marTop w:val="0"/>
              <w:marBottom w:val="0"/>
              <w:divBdr>
                <w:top w:val="none" w:sz="0" w:space="0" w:color="auto"/>
                <w:left w:val="none" w:sz="0" w:space="0" w:color="auto"/>
                <w:bottom w:val="none" w:sz="0" w:space="0" w:color="auto"/>
                <w:right w:val="none" w:sz="0" w:space="0" w:color="auto"/>
              </w:divBdr>
              <w:divsChild>
                <w:div w:id="1910379803">
                  <w:marLeft w:val="0"/>
                  <w:marRight w:val="0"/>
                  <w:marTop w:val="0"/>
                  <w:marBottom w:val="0"/>
                  <w:divBdr>
                    <w:top w:val="none" w:sz="0" w:space="0" w:color="auto"/>
                    <w:left w:val="none" w:sz="0" w:space="0" w:color="auto"/>
                    <w:bottom w:val="none" w:sz="0" w:space="0" w:color="auto"/>
                    <w:right w:val="none" w:sz="0" w:space="0" w:color="auto"/>
                  </w:divBdr>
                  <w:divsChild>
                    <w:div w:id="17350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4228">
      <w:bodyDiv w:val="1"/>
      <w:marLeft w:val="0"/>
      <w:marRight w:val="0"/>
      <w:marTop w:val="0"/>
      <w:marBottom w:val="0"/>
      <w:divBdr>
        <w:top w:val="none" w:sz="0" w:space="0" w:color="auto"/>
        <w:left w:val="none" w:sz="0" w:space="0" w:color="auto"/>
        <w:bottom w:val="none" w:sz="0" w:space="0" w:color="auto"/>
        <w:right w:val="none" w:sz="0" w:space="0" w:color="auto"/>
      </w:divBdr>
      <w:divsChild>
        <w:div w:id="1925411577">
          <w:marLeft w:val="0"/>
          <w:marRight w:val="0"/>
          <w:marTop w:val="0"/>
          <w:marBottom w:val="0"/>
          <w:divBdr>
            <w:top w:val="none" w:sz="0" w:space="0" w:color="auto"/>
            <w:left w:val="none" w:sz="0" w:space="0" w:color="auto"/>
            <w:bottom w:val="none" w:sz="0" w:space="0" w:color="auto"/>
            <w:right w:val="none" w:sz="0" w:space="0" w:color="auto"/>
          </w:divBdr>
          <w:divsChild>
            <w:div w:id="643705015">
              <w:marLeft w:val="0"/>
              <w:marRight w:val="0"/>
              <w:marTop w:val="0"/>
              <w:marBottom w:val="0"/>
              <w:divBdr>
                <w:top w:val="none" w:sz="0" w:space="0" w:color="auto"/>
                <w:left w:val="none" w:sz="0" w:space="0" w:color="auto"/>
                <w:bottom w:val="none" w:sz="0" w:space="0" w:color="auto"/>
                <w:right w:val="none" w:sz="0" w:space="0" w:color="auto"/>
              </w:divBdr>
              <w:divsChild>
                <w:div w:id="1484001889">
                  <w:marLeft w:val="0"/>
                  <w:marRight w:val="0"/>
                  <w:marTop w:val="0"/>
                  <w:marBottom w:val="0"/>
                  <w:divBdr>
                    <w:top w:val="none" w:sz="0" w:space="0" w:color="auto"/>
                    <w:left w:val="none" w:sz="0" w:space="0" w:color="auto"/>
                    <w:bottom w:val="none" w:sz="0" w:space="0" w:color="auto"/>
                    <w:right w:val="none" w:sz="0" w:space="0" w:color="auto"/>
                  </w:divBdr>
                </w:div>
              </w:divsChild>
            </w:div>
            <w:div w:id="1903632785">
              <w:marLeft w:val="0"/>
              <w:marRight w:val="0"/>
              <w:marTop w:val="0"/>
              <w:marBottom w:val="0"/>
              <w:divBdr>
                <w:top w:val="none" w:sz="0" w:space="0" w:color="auto"/>
                <w:left w:val="none" w:sz="0" w:space="0" w:color="auto"/>
                <w:bottom w:val="none" w:sz="0" w:space="0" w:color="auto"/>
                <w:right w:val="none" w:sz="0" w:space="0" w:color="auto"/>
              </w:divBdr>
              <w:divsChild>
                <w:div w:id="2046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9877">
      <w:bodyDiv w:val="1"/>
      <w:marLeft w:val="0"/>
      <w:marRight w:val="0"/>
      <w:marTop w:val="0"/>
      <w:marBottom w:val="0"/>
      <w:divBdr>
        <w:top w:val="none" w:sz="0" w:space="0" w:color="auto"/>
        <w:left w:val="none" w:sz="0" w:space="0" w:color="auto"/>
        <w:bottom w:val="none" w:sz="0" w:space="0" w:color="auto"/>
        <w:right w:val="none" w:sz="0" w:space="0" w:color="auto"/>
      </w:divBdr>
      <w:divsChild>
        <w:div w:id="776605753">
          <w:marLeft w:val="0"/>
          <w:marRight w:val="0"/>
          <w:marTop w:val="0"/>
          <w:marBottom w:val="0"/>
          <w:divBdr>
            <w:top w:val="none" w:sz="0" w:space="0" w:color="auto"/>
            <w:left w:val="none" w:sz="0" w:space="0" w:color="auto"/>
            <w:bottom w:val="none" w:sz="0" w:space="0" w:color="auto"/>
            <w:right w:val="none" w:sz="0" w:space="0" w:color="auto"/>
          </w:divBdr>
          <w:divsChild>
            <w:div w:id="875119008">
              <w:marLeft w:val="0"/>
              <w:marRight w:val="0"/>
              <w:marTop w:val="0"/>
              <w:marBottom w:val="0"/>
              <w:divBdr>
                <w:top w:val="none" w:sz="0" w:space="0" w:color="auto"/>
                <w:left w:val="none" w:sz="0" w:space="0" w:color="auto"/>
                <w:bottom w:val="none" w:sz="0" w:space="0" w:color="auto"/>
                <w:right w:val="none" w:sz="0" w:space="0" w:color="auto"/>
              </w:divBdr>
              <w:divsChild>
                <w:div w:id="247883034">
                  <w:marLeft w:val="0"/>
                  <w:marRight w:val="0"/>
                  <w:marTop w:val="0"/>
                  <w:marBottom w:val="0"/>
                  <w:divBdr>
                    <w:top w:val="none" w:sz="0" w:space="0" w:color="auto"/>
                    <w:left w:val="none" w:sz="0" w:space="0" w:color="auto"/>
                    <w:bottom w:val="none" w:sz="0" w:space="0" w:color="auto"/>
                    <w:right w:val="none" w:sz="0" w:space="0" w:color="auto"/>
                  </w:divBdr>
                  <w:divsChild>
                    <w:div w:id="10601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0147">
      <w:bodyDiv w:val="1"/>
      <w:marLeft w:val="0"/>
      <w:marRight w:val="0"/>
      <w:marTop w:val="0"/>
      <w:marBottom w:val="0"/>
      <w:divBdr>
        <w:top w:val="none" w:sz="0" w:space="0" w:color="auto"/>
        <w:left w:val="none" w:sz="0" w:space="0" w:color="auto"/>
        <w:bottom w:val="none" w:sz="0" w:space="0" w:color="auto"/>
        <w:right w:val="none" w:sz="0" w:space="0" w:color="auto"/>
      </w:divBdr>
      <w:divsChild>
        <w:div w:id="1369838025">
          <w:marLeft w:val="0"/>
          <w:marRight w:val="0"/>
          <w:marTop w:val="0"/>
          <w:marBottom w:val="0"/>
          <w:divBdr>
            <w:top w:val="none" w:sz="0" w:space="0" w:color="auto"/>
            <w:left w:val="none" w:sz="0" w:space="0" w:color="auto"/>
            <w:bottom w:val="none" w:sz="0" w:space="0" w:color="auto"/>
            <w:right w:val="none" w:sz="0" w:space="0" w:color="auto"/>
          </w:divBdr>
          <w:divsChild>
            <w:div w:id="971208691">
              <w:marLeft w:val="0"/>
              <w:marRight w:val="0"/>
              <w:marTop w:val="0"/>
              <w:marBottom w:val="0"/>
              <w:divBdr>
                <w:top w:val="none" w:sz="0" w:space="0" w:color="auto"/>
                <w:left w:val="none" w:sz="0" w:space="0" w:color="auto"/>
                <w:bottom w:val="none" w:sz="0" w:space="0" w:color="auto"/>
                <w:right w:val="none" w:sz="0" w:space="0" w:color="auto"/>
              </w:divBdr>
              <w:divsChild>
                <w:div w:id="777260818">
                  <w:marLeft w:val="0"/>
                  <w:marRight w:val="0"/>
                  <w:marTop w:val="0"/>
                  <w:marBottom w:val="0"/>
                  <w:divBdr>
                    <w:top w:val="none" w:sz="0" w:space="0" w:color="auto"/>
                    <w:left w:val="none" w:sz="0" w:space="0" w:color="auto"/>
                    <w:bottom w:val="none" w:sz="0" w:space="0" w:color="auto"/>
                    <w:right w:val="none" w:sz="0" w:space="0" w:color="auto"/>
                  </w:divBdr>
                  <w:divsChild>
                    <w:div w:id="15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5545">
      <w:bodyDiv w:val="1"/>
      <w:marLeft w:val="0"/>
      <w:marRight w:val="0"/>
      <w:marTop w:val="0"/>
      <w:marBottom w:val="0"/>
      <w:divBdr>
        <w:top w:val="none" w:sz="0" w:space="0" w:color="auto"/>
        <w:left w:val="none" w:sz="0" w:space="0" w:color="auto"/>
        <w:bottom w:val="none" w:sz="0" w:space="0" w:color="auto"/>
        <w:right w:val="none" w:sz="0" w:space="0" w:color="auto"/>
      </w:divBdr>
      <w:divsChild>
        <w:div w:id="1093208491">
          <w:marLeft w:val="0"/>
          <w:marRight w:val="0"/>
          <w:marTop w:val="0"/>
          <w:marBottom w:val="0"/>
          <w:divBdr>
            <w:top w:val="none" w:sz="0" w:space="0" w:color="auto"/>
            <w:left w:val="none" w:sz="0" w:space="0" w:color="auto"/>
            <w:bottom w:val="none" w:sz="0" w:space="0" w:color="auto"/>
            <w:right w:val="none" w:sz="0" w:space="0" w:color="auto"/>
          </w:divBdr>
          <w:divsChild>
            <w:div w:id="150028237">
              <w:marLeft w:val="0"/>
              <w:marRight w:val="0"/>
              <w:marTop w:val="0"/>
              <w:marBottom w:val="0"/>
              <w:divBdr>
                <w:top w:val="none" w:sz="0" w:space="0" w:color="auto"/>
                <w:left w:val="none" w:sz="0" w:space="0" w:color="auto"/>
                <w:bottom w:val="none" w:sz="0" w:space="0" w:color="auto"/>
                <w:right w:val="none" w:sz="0" w:space="0" w:color="auto"/>
              </w:divBdr>
              <w:divsChild>
                <w:div w:id="1217855585">
                  <w:marLeft w:val="0"/>
                  <w:marRight w:val="0"/>
                  <w:marTop w:val="0"/>
                  <w:marBottom w:val="0"/>
                  <w:divBdr>
                    <w:top w:val="none" w:sz="0" w:space="0" w:color="auto"/>
                    <w:left w:val="none" w:sz="0" w:space="0" w:color="auto"/>
                    <w:bottom w:val="none" w:sz="0" w:space="0" w:color="auto"/>
                    <w:right w:val="none" w:sz="0" w:space="0" w:color="auto"/>
                  </w:divBdr>
                  <w:divsChild>
                    <w:div w:id="8888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2575">
      <w:bodyDiv w:val="1"/>
      <w:marLeft w:val="0"/>
      <w:marRight w:val="0"/>
      <w:marTop w:val="0"/>
      <w:marBottom w:val="0"/>
      <w:divBdr>
        <w:top w:val="none" w:sz="0" w:space="0" w:color="auto"/>
        <w:left w:val="none" w:sz="0" w:space="0" w:color="auto"/>
        <w:bottom w:val="none" w:sz="0" w:space="0" w:color="auto"/>
        <w:right w:val="none" w:sz="0" w:space="0" w:color="auto"/>
      </w:divBdr>
      <w:divsChild>
        <w:div w:id="1634287219">
          <w:marLeft w:val="0"/>
          <w:marRight w:val="0"/>
          <w:marTop w:val="0"/>
          <w:marBottom w:val="0"/>
          <w:divBdr>
            <w:top w:val="none" w:sz="0" w:space="0" w:color="auto"/>
            <w:left w:val="none" w:sz="0" w:space="0" w:color="auto"/>
            <w:bottom w:val="none" w:sz="0" w:space="0" w:color="auto"/>
            <w:right w:val="none" w:sz="0" w:space="0" w:color="auto"/>
          </w:divBdr>
          <w:divsChild>
            <w:div w:id="660083199">
              <w:marLeft w:val="0"/>
              <w:marRight w:val="0"/>
              <w:marTop w:val="0"/>
              <w:marBottom w:val="0"/>
              <w:divBdr>
                <w:top w:val="none" w:sz="0" w:space="0" w:color="auto"/>
                <w:left w:val="none" w:sz="0" w:space="0" w:color="auto"/>
                <w:bottom w:val="none" w:sz="0" w:space="0" w:color="auto"/>
                <w:right w:val="none" w:sz="0" w:space="0" w:color="auto"/>
              </w:divBdr>
              <w:divsChild>
                <w:div w:id="106585442">
                  <w:marLeft w:val="0"/>
                  <w:marRight w:val="0"/>
                  <w:marTop w:val="0"/>
                  <w:marBottom w:val="0"/>
                  <w:divBdr>
                    <w:top w:val="none" w:sz="0" w:space="0" w:color="auto"/>
                    <w:left w:val="none" w:sz="0" w:space="0" w:color="auto"/>
                    <w:bottom w:val="none" w:sz="0" w:space="0" w:color="auto"/>
                    <w:right w:val="none" w:sz="0" w:space="0" w:color="auto"/>
                  </w:divBdr>
                  <w:divsChild>
                    <w:div w:id="23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Soin</dc:creator>
  <cp:keywords/>
  <dc:description/>
  <cp:lastModifiedBy>Bob Soin</cp:lastModifiedBy>
  <cp:revision>30</cp:revision>
  <dcterms:created xsi:type="dcterms:W3CDTF">2018-07-25T07:35:00Z</dcterms:created>
  <dcterms:modified xsi:type="dcterms:W3CDTF">2018-07-25T08:58:00Z</dcterms:modified>
</cp:coreProperties>
</file>